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theme/themeOverride10.xml" ContentType="application/vnd.openxmlformats-officedocument.themeOverride+xml"/>
  <Override PartName="/word/theme/themeOverride2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20" w:rsidRDefault="009041B0">
      <w:pPr>
        <w:pStyle w:val="GvdeMetni"/>
        <w:kinsoku w:val="0"/>
        <w:overflowPunct w:val="0"/>
        <w:ind w:left="18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" cy="6477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20" w:rsidRDefault="00217020">
      <w:pPr>
        <w:pStyle w:val="GvdeMetni"/>
        <w:kinsoku w:val="0"/>
        <w:overflowPunct w:val="0"/>
        <w:spacing w:before="90" w:line="264" w:lineRule="auto"/>
        <w:ind w:left="1586" w:right="6699" w:firstLine="720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T.C.</w:t>
      </w:r>
      <w:r>
        <w:rPr>
          <w:rFonts w:ascii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ADALET</w:t>
      </w:r>
      <w:r>
        <w:rPr>
          <w:rFonts w:ascii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BAKANLIĞI</w:t>
      </w:r>
    </w:p>
    <w:p w:rsidR="00217020" w:rsidRDefault="00217020">
      <w:pPr>
        <w:pStyle w:val="GvdeMetni"/>
        <w:kinsoku w:val="0"/>
        <w:overflowPunct w:val="0"/>
        <w:spacing w:line="193" w:lineRule="exact"/>
        <w:ind w:left="379"/>
        <w:rPr>
          <w:rFonts w:ascii="Times New Roman" w:hAnsi="Times New Roman" w:cs="Times New Roman"/>
          <w:spacing w:val="-23"/>
          <w:w w:val="103"/>
          <w:sz w:val="17"/>
          <w:szCs w:val="17"/>
        </w:rPr>
      </w:pPr>
      <w:r>
        <w:rPr>
          <w:rFonts w:ascii="Times New Roman" w:hAnsi="Times New Roman" w:cs="Times New Roman"/>
          <w:spacing w:val="-23"/>
          <w:w w:val="103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ADLİ</w:t>
      </w:r>
      <w:r>
        <w:rPr>
          <w:rFonts w:ascii="Arial" w:hAnsi="Arial" w:cs="Arial"/>
          <w:b/>
          <w:bCs/>
          <w:spacing w:val="-6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SİCİL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VE</w:t>
      </w:r>
      <w:r>
        <w:rPr>
          <w:rFonts w:ascii="Arial" w:hAnsi="Arial" w:cs="Arial"/>
          <w:b/>
          <w:bCs/>
          <w:spacing w:val="-4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İSTATİSTİK</w:t>
      </w:r>
      <w:r>
        <w:rPr>
          <w:rFonts w:ascii="Arial" w:hAnsi="Arial" w:cs="Arial"/>
          <w:b/>
          <w:bCs/>
          <w:spacing w:val="-5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GENEL</w:t>
      </w:r>
      <w:r>
        <w:rPr>
          <w:rFonts w:ascii="Arial" w:hAnsi="Arial" w:cs="Arial"/>
          <w:b/>
          <w:bCs/>
          <w:spacing w:val="-2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MÜDÜRLÜĞÜ</w:t>
      </w:r>
    </w:p>
    <w:p w:rsidR="00217020" w:rsidRDefault="00217020">
      <w:pPr>
        <w:pStyle w:val="KonuBal"/>
        <w:kinsoku w:val="0"/>
        <w:overflowPunct w:val="0"/>
      </w:pPr>
      <w:r>
        <w:t>Haber</w:t>
      </w:r>
      <w:r>
        <w:rPr>
          <w:spacing w:val="-6"/>
        </w:rPr>
        <w:t xml:space="preserve"> </w:t>
      </w:r>
      <w:r>
        <w:t>Bülteni</w:t>
      </w:r>
    </w:p>
    <w:p w:rsidR="00217020" w:rsidRDefault="00217020">
      <w:pPr>
        <w:pStyle w:val="GvdeMetni"/>
        <w:kinsoku w:val="0"/>
        <w:overflowPunct w:val="0"/>
        <w:spacing w:before="186"/>
        <w:ind w:left="33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CEZA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İNFAZ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KURUMU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İSTATİSTİKLERİ,</w:t>
      </w:r>
      <w:r>
        <w:rPr>
          <w:b/>
          <w:bCs/>
          <w:spacing w:val="-4"/>
          <w:sz w:val="28"/>
          <w:szCs w:val="28"/>
        </w:rPr>
        <w:t xml:space="preserve"> </w:t>
      </w:r>
      <w:r w:rsidR="00F778E7">
        <w:rPr>
          <w:b/>
          <w:bCs/>
          <w:sz w:val="28"/>
          <w:szCs w:val="28"/>
        </w:rPr>
        <w:t>2024</w:t>
      </w:r>
    </w:p>
    <w:p w:rsidR="00217020" w:rsidRDefault="00217020">
      <w:pPr>
        <w:pStyle w:val="GvdeMetni"/>
        <w:kinsoku w:val="0"/>
        <w:overflowPunct w:val="0"/>
        <w:rPr>
          <w:b/>
          <w:bCs/>
        </w:rPr>
      </w:pPr>
    </w:p>
    <w:p w:rsidR="00217020" w:rsidRDefault="009041B0">
      <w:pPr>
        <w:pStyle w:val="GvdeMetni"/>
        <w:kinsoku w:val="0"/>
        <w:overflowPunct w:val="0"/>
        <w:spacing w:before="1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83820</wp:posOffset>
                </wp:positionV>
                <wp:extent cx="19050" cy="6986905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6986905"/>
                        </a:xfrm>
                        <a:custGeom>
                          <a:avLst/>
                          <a:gdLst>
                            <a:gd name="T0" fmla="*/ 30 w 30"/>
                            <a:gd name="T1" fmla="*/ 0 h 11003"/>
                            <a:gd name="T2" fmla="*/ 0 w 30"/>
                            <a:gd name="T3" fmla="*/ 11002 h 11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" h="11003">
                              <a:moveTo>
                                <a:pt x="30" y="0"/>
                              </a:moveTo>
                              <a:lnTo>
                                <a:pt x="0" y="110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43525" id="Freeform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5pt,6.6pt,99pt,556.7pt" coordsize="30,1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" o:allowincell="f" filled="f">
                <v:path arrowok="t" o:connecttype="custom" o:connectlocs="19050,0;0,6986270" o:connectangles="0,0"/>
                <w10:wrap anchorx="page"/>
              </v:polyline>
            </w:pict>
          </mc:Fallback>
        </mc:AlternateContent>
      </w:r>
    </w:p>
    <w:p w:rsidR="00217020" w:rsidRDefault="00217020">
      <w:pPr>
        <w:pStyle w:val="GvdeMetni"/>
        <w:kinsoku w:val="0"/>
        <w:overflowPunct w:val="0"/>
        <w:spacing w:before="1"/>
        <w:rPr>
          <w:b/>
          <w:bCs/>
          <w:sz w:val="15"/>
          <w:szCs w:val="15"/>
        </w:rPr>
        <w:sectPr w:rsidR="00217020">
          <w:footerReference w:type="default" r:id="rId7"/>
          <w:pgSz w:w="11920" w:h="16850"/>
          <w:pgMar w:top="1240" w:right="1440" w:bottom="640" w:left="480" w:header="0" w:footer="446" w:gutter="0"/>
          <w:pgNumType w:start="1"/>
          <w:cols w:space="708"/>
          <w:noEndnote/>
        </w:sectPr>
      </w:pPr>
    </w:p>
    <w:p w:rsidR="00217020" w:rsidRDefault="00217020">
      <w:pPr>
        <w:pStyle w:val="GvdeMetni"/>
        <w:kinsoku w:val="0"/>
        <w:overflowPunct w:val="0"/>
        <w:spacing w:before="93"/>
        <w:ind w:right="38"/>
        <w:jc w:val="right"/>
        <w:rPr>
          <w:rFonts w:ascii="Arial" w:hAnsi="Arial" w:cs="Arial"/>
        </w:rPr>
      </w:pPr>
      <w:r>
        <w:rPr>
          <w:rFonts w:ascii="Arial" w:hAnsi="Arial" w:cs="Arial"/>
        </w:rPr>
        <w:t>Sayı:</w:t>
      </w:r>
      <w:r>
        <w:rPr>
          <w:rFonts w:ascii="Arial" w:hAnsi="Arial" w:cs="Arial"/>
          <w:spacing w:val="-4"/>
        </w:rPr>
        <w:t xml:space="preserve"> </w:t>
      </w:r>
      <w:r w:rsidR="00F778E7">
        <w:rPr>
          <w:rFonts w:ascii="Arial" w:hAnsi="Arial" w:cs="Arial"/>
        </w:rPr>
        <w:t>4</w:t>
      </w:r>
    </w:p>
    <w:p w:rsidR="00217020" w:rsidRDefault="00B7401E">
      <w:pPr>
        <w:pStyle w:val="GvdeMetni"/>
        <w:kinsoku w:val="0"/>
        <w:overflowPunct w:val="0"/>
        <w:spacing w:before="149"/>
        <w:ind w:right="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05 </w:t>
      </w:r>
      <w:r w:rsidR="00532289">
        <w:rPr>
          <w:rFonts w:ascii="Arial" w:hAnsi="Arial" w:cs="Arial"/>
        </w:rPr>
        <w:t>Mayıs</w:t>
      </w:r>
      <w:r w:rsidR="00217020">
        <w:rPr>
          <w:rFonts w:ascii="Arial" w:hAnsi="Arial" w:cs="Arial"/>
          <w:spacing w:val="1"/>
        </w:rPr>
        <w:t xml:space="preserve"> </w:t>
      </w:r>
      <w:r w:rsidR="00F778E7">
        <w:rPr>
          <w:rFonts w:ascii="Arial" w:hAnsi="Arial" w:cs="Arial"/>
        </w:rPr>
        <w:t>2025</w:t>
      </w:r>
    </w:p>
    <w:p w:rsidR="00217020" w:rsidRDefault="00217020">
      <w:pPr>
        <w:pStyle w:val="GvdeMetni"/>
        <w:kinsoku w:val="0"/>
        <w:overflowPunct w:val="0"/>
        <w:spacing w:before="149"/>
        <w:ind w:right="42"/>
        <w:jc w:val="right"/>
        <w:rPr>
          <w:rFonts w:ascii="Arial" w:hAnsi="Arial" w:cs="Arial"/>
        </w:rPr>
      </w:pPr>
      <w:r>
        <w:rPr>
          <w:rFonts w:ascii="Arial" w:hAnsi="Arial" w:cs="Arial"/>
        </w:rPr>
        <w:t>11:00</w:t>
      </w:r>
    </w:p>
    <w:p w:rsidR="00217020" w:rsidRDefault="00217020">
      <w:pPr>
        <w:pStyle w:val="Balk1"/>
        <w:kinsoku w:val="0"/>
        <w:overflowPunct w:val="0"/>
        <w:spacing w:before="194"/>
        <w:ind w:left="110"/>
        <w:jc w:val="both"/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t>Ceza</w:t>
      </w:r>
      <w:r>
        <w:rPr>
          <w:spacing w:val="-3"/>
        </w:rPr>
        <w:t xml:space="preserve"> </w:t>
      </w:r>
      <w:r>
        <w:t>infaz</w:t>
      </w:r>
      <w:r>
        <w:rPr>
          <w:spacing w:val="-3"/>
        </w:rPr>
        <w:t xml:space="preserve"> </w:t>
      </w:r>
      <w:r>
        <w:t>kurumlarında</w:t>
      </w:r>
      <w:r>
        <w:rPr>
          <w:spacing w:val="-2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kişi</w:t>
      </w:r>
      <w:r>
        <w:rPr>
          <w:spacing w:val="-1"/>
        </w:rPr>
        <w:t xml:space="preserve"> </w:t>
      </w:r>
      <w:r>
        <w:t>sayısı</w:t>
      </w:r>
    </w:p>
    <w:p w:rsidR="00217020" w:rsidRDefault="0048777A">
      <w:pPr>
        <w:pStyle w:val="GvdeMetni"/>
        <w:kinsoku w:val="0"/>
        <w:overflowPunct w:val="0"/>
        <w:spacing w:before="241"/>
        <w:ind w:left="110" w:right="11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17020">
        <w:rPr>
          <w:sz w:val="22"/>
          <w:szCs w:val="22"/>
        </w:rPr>
        <w:t>eza</w:t>
      </w:r>
      <w:r w:rsidR="00217020">
        <w:rPr>
          <w:spacing w:val="-11"/>
          <w:sz w:val="22"/>
          <w:szCs w:val="22"/>
        </w:rPr>
        <w:t xml:space="preserve"> </w:t>
      </w:r>
      <w:r w:rsidR="00217020">
        <w:rPr>
          <w:sz w:val="22"/>
          <w:szCs w:val="22"/>
        </w:rPr>
        <w:t>infaz</w:t>
      </w:r>
      <w:r w:rsidR="00217020">
        <w:rPr>
          <w:spacing w:val="-11"/>
          <w:sz w:val="22"/>
          <w:szCs w:val="22"/>
        </w:rPr>
        <w:t xml:space="preserve"> </w:t>
      </w:r>
      <w:r w:rsidR="00217020">
        <w:rPr>
          <w:sz w:val="22"/>
          <w:szCs w:val="22"/>
        </w:rPr>
        <w:t>kurumlarında</w:t>
      </w:r>
      <w:r w:rsidR="00217020">
        <w:rPr>
          <w:spacing w:val="-10"/>
          <w:sz w:val="22"/>
          <w:szCs w:val="22"/>
        </w:rPr>
        <w:t xml:space="preserve"> </w:t>
      </w:r>
      <w:r w:rsidR="00217020">
        <w:rPr>
          <w:sz w:val="22"/>
          <w:szCs w:val="22"/>
        </w:rPr>
        <w:t>31</w:t>
      </w:r>
      <w:r w:rsidR="00217020">
        <w:rPr>
          <w:spacing w:val="-12"/>
          <w:sz w:val="22"/>
          <w:szCs w:val="22"/>
        </w:rPr>
        <w:t xml:space="preserve"> </w:t>
      </w:r>
      <w:r w:rsidR="00217020">
        <w:rPr>
          <w:sz w:val="22"/>
          <w:szCs w:val="22"/>
        </w:rPr>
        <w:t>Aralık</w:t>
      </w:r>
      <w:r w:rsidR="00217020">
        <w:rPr>
          <w:spacing w:val="-11"/>
          <w:sz w:val="22"/>
          <w:szCs w:val="22"/>
        </w:rPr>
        <w:t xml:space="preserve"> </w:t>
      </w:r>
      <w:r w:rsidR="00217020">
        <w:rPr>
          <w:sz w:val="22"/>
          <w:szCs w:val="22"/>
        </w:rPr>
        <w:t>202</w:t>
      </w:r>
      <w:r w:rsidR="00A12382">
        <w:rPr>
          <w:sz w:val="22"/>
          <w:szCs w:val="22"/>
        </w:rPr>
        <w:t>4</w:t>
      </w:r>
      <w:r w:rsidR="00217020">
        <w:rPr>
          <w:spacing w:val="-11"/>
          <w:sz w:val="22"/>
          <w:szCs w:val="22"/>
        </w:rPr>
        <w:t xml:space="preserve"> </w:t>
      </w:r>
      <w:r w:rsidR="00513FB3">
        <w:rPr>
          <w:sz w:val="22"/>
          <w:szCs w:val="22"/>
        </w:rPr>
        <w:t>tarihindeki kayıtlı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kişi</w:t>
      </w:r>
      <w:r w:rsidR="00217020">
        <w:rPr>
          <w:spacing w:val="-1"/>
          <w:sz w:val="22"/>
          <w:szCs w:val="22"/>
        </w:rPr>
        <w:t xml:space="preserve"> </w:t>
      </w:r>
      <w:r w:rsidR="00217020">
        <w:rPr>
          <w:sz w:val="22"/>
          <w:szCs w:val="22"/>
        </w:rPr>
        <w:t>sayısı,</w:t>
      </w:r>
      <w:r w:rsidR="00217020">
        <w:rPr>
          <w:spacing w:val="-1"/>
          <w:sz w:val="22"/>
          <w:szCs w:val="22"/>
        </w:rPr>
        <w:t xml:space="preserve"> </w:t>
      </w:r>
      <w:r w:rsidR="00A12382">
        <w:rPr>
          <w:sz w:val="22"/>
          <w:szCs w:val="22"/>
        </w:rPr>
        <w:t>2023</w:t>
      </w:r>
      <w:r w:rsidR="00217020">
        <w:rPr>
          <w:spacing w:val="-4"/>
          <w:sz w:val="22"/>
          <w:szCs w:val="22"/>
        </w:rPr>
        <w:t xml:space="preserve"> </w:t>
      </w:r>
      <w:r w:rsidR="00217020">
        <w:rPr>
          <w:sz w:val="22"/>
          <w:szCs w:val="22"/>
        </w:rPr>
        <w:t>yılının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aynı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tarihine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göre</w:t>
      </w:r>
      <w:r w:rsidR="00217020">
        <w:rPr>
          <w:spacing w:val="-4"/>
          <w:sz w:val="22"/>
          <w:szCs w:val="22"/>
        </w:rPr>
        <w:t xml:space="preserve"> </w:t>
      </w:r>
      <w:r w:rsidR="00A12382">
        <w:rPr>
          <w:sz w:val="22"/>
          <w:szCs w:val="22"/>
        </w:rPr>
        <w:t>%31,4</w:t>
      </w:r>
      <w:r w:rsidR="00217020">
        <w:rPr>
          <w:spacing w:val="-1"/>
          <w:sz w:val="22"/>
          <w:szCs w:val="22"/>
        </w:rPr>
        <w:t xml:space="preserve"> </w:t>
      </w:r>
      <w:r w:rsidR="00A12382">
        <w:rPr>
          <w:sz w:val="22"/>
          <w:szCs w:val="22"/>
        </w:rPr>
        <w:t>artarak</w:t>
      </w:r>
      <w:r w:rsidR="00217020">
        <w:rPr>
          <w:sz w:val="22"/>
          <w:szCs w:val="22"/>
        </w:rPr>
        <w:t xml:space="preserve"> </w:t>
      </w:r>
      <w:r w:rsidR="00A12382">
        <w:rPr>
          <w:sz w:val="22"/>
          <w:szCs w:val="22"/>
        </w:rPr>
        <w:t>383</w:t>
      </w:r>
      <w:r w:rsidR="00217020">
        <w:rPr>
          <w:spacing w:val="-4"/>
          <w:sz w:val="22"/>
          <w:szCs w:val="22"/>
        </w:rPr>
        <w:t xml:space="preserve"> </w:t>
      </w:r>
      <w:r w:rsidR="00217020">
        <w:rPr>
          <w:sz w:val="22"/>
          <w:szCs w:val="22"/>
        </w:rPr>
        <w:t>bin</w:t>
      </w:r>
      <w:r w:rsidR="00217020">
        <w:rPr>
          <w:spacing w:val="-2"/>
          <w:sz w:val="22"/>
          <w:szCs w:val="22"/>
        </w:rPr>
        <w:t xml:space="preserve"> </w:t>
      </w:r>
      <w:r w:rsidR="00A12382">
        <w:rPr>
          <w:sz w:val="22"/>
          <w:szCs w:val="22"/>
        </w:rPr>
        <w:t>663</w:t>
      </w:r>
      <w:r w:rsidR="00217020">
        <w:rPr>
          <w:spacing w:val="-5"/>
          <w:sz w:val="22"/>
          <w:szCs w:val="22"/>
        </w:rPr>
        <w:t xml:space="preserve"> </w:t>
      </w:r>
      <w:r w:rsidR="00217020">
        <w:rPr>
          <w:sz w:val="22"/>
          <w:szCs w:val="22"/>
        </w:rPr>
        <w:t>oldu.</w:t>
      </w:r>
    </w:p>
    <w:p w:rsidR="00217020" w:rsidRDefault="00217020">
      <w:pPr>
        <w:pStyle w:val="GvdeMetni"/>
        <w:kinsoku w:val="0"/>
        <w:overflowPunct w:val="0"/>
        <w:spacing w:before="11"/>
        <w:rPr>
          <w:sz w:val="29"/>
          <w:szCs w:val="29"/>
        </w:rPr>
      </w:pPr>
    </w:p>
    <w:p w:rsidR="00217020" w:rsidRDefault="00217020">
      <w:pPr>
        <w:pStyle w:val="GvdeMetni"/>
        <w:kinsoku w:val="0"/>
        <w:overflowPunct w:val="0"/>
        <w:ind w:left="110"/>
        <w:jc w:val="both"/>
        <w:rPr>
          <w:b/>
          <w:bCs/>
        </w:rPr>
      </w:pPr>
      <w:r>
        <w:rPr>
          <w:b/>
          <w:bCs/>
        </w:rPr>
        <w:t>Ceza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infaz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kurumlarında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bulunan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kişi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sayısı,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31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Aralık,</w:t>
      </w:r>
      <w:r>
        <w:rPr>
          <w:b/>
          <w:bCs/>
          <w:spacing w:val="-4"/>
        </w:rPr>
        <w:t xml:space="preserve"> </w:t>
      </w:r>
      <w:r w:rsidR="00A12382">
        <w:rPr>
          <w:b/>
          <w:bCs/>
        </w:rPr>
        <w:t>2012-2024</w:t>
      </w:r>
    </w:p>
    <w:p w:rsidR="00532289" w:rsidRDefault="00532289" w:rsidP="00532289">
      <w:pPr>
        <w:pStyle w:val="GvdeMetni"/>
        <w:kinsoku w:val="0"/>
        <w:overflowPunct w:val="0"/>
        <w:spacing w:before="2"/>
        <w:rPr>
          <w:b/>
          <w:bCs/>
        </w:rPr>
      </w:pPr>
    </w:p>
    <w:p w:rsidR="00217020" w:rsidRDefault="009041B0" w:rsidP="00532289">
      <w:pPr>
        <w:pStyle w:val="GvdeMetni"/>
        <w:kinsoku w:val="0"/>
        <w:overflowPunct w:val="0"/>
        <w:spacing w:before="2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2313940</wp:posOffset>
                </wp:positionV>
                <wp:extent cx="276860" cy="267906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67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FE493E">
                            <w:pPr>
                              <w:pStyle w:val="GvdeMetni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Trebuchet MS" w:hAnsi="Trebuchet MS" w:cs="Trebuchet MS"/>
                                <w:sz w:val="34"/>
                                <w:szCs w:val="34"/>
                              </w:rPr>
                            </w:pPr>
                            <w:hyperlink r:id="rId8" w:history="1">
                              <w:r w:rsidR="00601D7F">
                                <w:rPr>
                                  <w:rFonts w:ascii="Trebuchet MS" w:hAnsi="Trebuchet MS" w:cs="Trebuchet MS"/>
                                  <w:sz w:val="34"/>
                                  <w:szCs w:val="34"/>
                                </w:rPr>
                                <w:t>www.adlisicil.adalet.gov.tr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1pt;margin-top:182.2pt;width:21.8pt;height:2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" o:allowincell="f" filled="f" stroked="f">
                <v:textbox style="layout-flow:vertical;mso-layout-flow-alt:bottom-to-top" inset="0,0,0,0">
                  <w:txbxContent>
                    <w:p w:rsidR="00601D7F" w:rsidRDefault="0062715B">
                      <w:pPr>
                        <w:pStyle w:val="GvdeMetni"/>
                        <w:kinsoku w:val="0"/>
                        <w:overflowPunct w:val="0"/>
                        <w:spacing w:before="20"/>
                        <w:ind w:left="20"/>
                        <w:rPr>
                          <w:rFonts w:ascii="Trebuchet MS" w:hAnsi="Trebuchet MS" w:cs="Trebuchet MS"/>
                          <w:sz w:val="34"/>
                          <w:szCs w:val="34"/>
                        </w:rPr>
                      </w:pPr>
                      <w:hyperlink r:id="rId9" w:history="1">
                        <w:r w:rsidR="00601D7F">
                          <w:rPr>
                            <w:rFonts w:ascii="Trebuchet MS" w:hAnsi="Trebuchet MS" w:cs="Trebuchet MS"/>
                            <w:sz w:val="34"/>
                            <w:szCs w:val="34"/>
                          </w:rPr>
                          <w:t>www.adlisicil.adalet.gov.tr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1499235</wp:posOffset>
                </wp:positionH>
                <wp:positionV relativeFrom="paragraph">
                  <wp:posOffset>238760</wp:posOffset>
                </wp:positionV>
                <wp:extent cx="5054600" cy="267970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A1238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D5F03" wp14:editId="2ED78769">
                                  <wp:extent cx="5054600" cy="2705735"/>
                                  <wp:effectExtent l="0" t="0" r="0" b="0"/>
                                  <wp:docPr id="18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D7F" w:rsidRDefault="00601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18.05pt;margin-top:18.8pt;width:398pt;height:211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AyrAIAAKg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" o:allowincell="f" filled="f" stroked="f">
                <v:textbox inset="0,0,0,0">
                  <w:txbxContent>
                    <w:p w:rsidR="00601D7F" w:rsidRDefault="00A12382">
                      <w:pPr>
                        <w:widowControl/>
                        <w:autoSpaceDE/>
                        <w:autoSpaceDN/>
                        <w:adjustRightInd/>
                        <w:spacing w:line="4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3D5F03" wp14:editId="2ED78769">
                            <wp:extent cx="5054600" cy="2705735"/>
                            <wp:effectExtent l="0" t="0" r="0" b="0"/>
                            <wp:docPr id="18" name="Grafik 1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  <w:p w:rsidR="00601D7F" w:rsidRDefault="00601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17020" w:rsidRDefault="00217020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217020" w:rsidRDefault="00217020">
      <w:pPr>
        <w:pStyle w:val="GvdeMetni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217020" w:rsidRDefault="00217020">
      <w:pPr>
        <w:pStyle w:val="Balk1"/>
        <w:kinsoku w:val="0"/>
        <w:overflowPunct w:val="0"/>
        <w:ind w:left="110"/>
        <w:jc w:val="both"/>
      </w:pPr>
      <w:r>
        <w:t>Ceza</w:t>
      </w:r>
      <w:r>
        <w:rPr>
          <w:spacing w:val="-5"/>
        </w:rPr>
        <w:t xml:space="preserve"> </w:t>
      </w:r>
      <w:r>
        <w:t>infaz</w:t>
      </w:r>
      <w:r>
        <w:rPr>
          <w:spacing w:val="-4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bulunanların</w:t>
      </w:r>
      <w:r>
        <w:rPr>
          <w:spacing w:val="-3"/>
        </w:rPr>
        <w:t xml:space="preserve"> </w:t>
      </w:r>
      <w:r w:rsidR="00601D7F">
        <w:t>cinsiyete göre dağılımı</w:t>
      </w:r>
    </w:p>
    <w:p w:rsidR="00217020" w:rsidRDefault="00217020" w:rsidP="00115B86">
      <w:pPr>
        <w:pStyle w:val="GvdeMetni"/>
        <w:kinsoku w:val="0"/>
        <w:overflowPunct w:val="0"/>
        <w:spacing w:before="240" w:line="241" w:lineRule="exact"/>
        <w:ind w:left="110"/>
        <w:jc w:val="both"/>
      </w:pPr>
      <w:r>
        <w:t>Ceza</w:t>
      </w:r>
      <w:r>
        <w:rPr>
          <w:spacing w:val="37"/>
        </w:rPr>
        <w:t xml:space="preserve"> </w:t>
      </w:r>
      <w:r>
        <w:t>infaz</w:t>
      </w:r>
      <w:r>
        <w:rPr>
          <w:spacing w:val="39"/>
        </w:rPr>
        <w:t xml:space="preserve"> </w:t>
      </w:r>
      <w:r>
        <w:t>kurumlarının</w:t>
      </w:r>
      <w:r>
        <w:rPr>
          <w:spacing w:val="37"/>
        </w:rPr>
        <w:t xml:space="preserve"> </w:t>
      </w:r>
      <w:r>
        <w:t>31</w:t>
      </w:r>
      <w:r>
        <w:rPr>
          <w:spacing w:val="35"/>
        </w:rPr>
        <w:t xml:space="preserve"> </w:t>
      </w:r>
      <w:r>
        <w:t>Aralık</w:t>
      </w:r>
      <w:r>
        <w:rPr>
          <w:spacing w:val="38"/>
        </w:rPr>
        <w:t xml:space="preserve"> </w:t>
      </w:r>
      <w:r w:rsidR="00A12382">
        <w:t>2024</w:t>
      </w:r>
      <w:r>
        <w:rPr>
          <w:spacing w:val="38"/>
        </w:rPr>
        <w:t xml:space="preserve"> </w:t>
      </w:r>
      <w:r>
        <w:t>tarihindeki</w:t>
      </w:r>
      <w:r>
        <w:rPr>
          <w:spacing w:val="38"/>
        </w:rPr>
        <w:t xml:space="preserve"> </w:t>
      </w:r>
      <w:r>
        <w:t>nüfusunun</w:t>
      </w:r>
      <w:r>
        <w:rPr>
          <w:spacing w:val="38"/>
        </w:rPr>
        <w:t xml:space="preserve"> </w:t>
      </w:r>
      <w:r w:rsidR="00A12382">
        <w:t>%85,6’sını</w:t>
      </w:r>
      <w:r>
        <w:rPr>
          <w:spacing w:val="40"/>
        </w:rPr>
        <w:t xml:space="preserve"> </w:t>
      </w:r>
      <w:r>
        <w:t>hükümlüler</w:t>
      </w:r>
      <w:r>
        <w:rPr>
          <w:spacing w:val="38"/>
        </w:rPr>
        <w:t xml:space="preserve"> </w:t>
      </w:r>
      <w:r>
        <w:t>ve</w:t>
      </w:r>
    </w:p>
    <w:p w:rsidR="00217020" w:rsidRDefault="00A12382" w:rsidP="00115B86">
      <w:pPr>
        <w:pStyle w:val="GvdeMetni"/>
        <w:kinsoku w:val="0"/>
        <w:overflowPunct w:val="0"/>
        <w:ind w:left="110" w:right="119"/>
        <w:jc w:val="both"/>
      </w:pPr>
      <w:r>
        <w:t>%14,4’ünü</w:t>
      </w:r>
      <w:r w:rsidR="00217020">
        <w:rPr>
          <w:spacing w:val="1"/>
        </w:rPr>
        <w:t xml:space="preserve"> </w:t>
      </w:r>
      <w:r w:rsidR="00217020">
        <w:t>tutuklular</w:t>
      </w:r>
      <w:r w:rsidR="00217020">
        <w:rPr>
          <w:spacing w:val="1"/>
        </w:rPr>
        <w:t xml:space="preserve"> </w:t>
      </w:r>
      <w:r w:rsidR="00217020">
        <w:t>oluşturdu.</w:t>
      </w:r>
      <w:r w:rsidR="009108C1">
        <w:t xml:space="preserve"> </w:t>
      </w:r>
      <w:r w:rsidR="00217020">
        <w:t>Bu</w:t>
      </w:r>
      <w:r w:rsidR="00217020">
        <w:rPr>
          <w:spacing w:val="1"/>
        </w:rPr>
        <w:t xml:space="preserve"> </w:t>
      </w:r>
      <w:r w:rsidR="00217020">
        <w:t>kişilerin</w:t>
      </w:r>
      <w:r w:rsidR="00217020">
        <w:rPr>
          <w:spacing w:val="1"/>
        </w:rPr>
        <w:t xml:space="preserve"> </w:t>
      </w:r>
      <w:r>
        <w:t>%95,6’sını</w:t>
      </w:r>
      <w:r w:rsidR="00217020">
        <w:rPr>
          <w:spacing w:val="1"/>
        </w:rPr>
        <w:t xml:space="preserve"> </w:t>
      </w:r>
      <w:r w:rsidR="00217020">
        <w:t>erkekler,</w:t>
      </w:r>
      <w:r w:rsidR="00217020">
        <w:rPr>
          <w:spacing w:val="1"/>
        </w:rPr>
        <w:t xml:space="preserve"> </w:t>
      </w:r>
      <w:r>
        <w:t>%4,4</w:t>
      </w:r>
      <w:r w:rsidR="00532289">
        <w:t>’</w:t>
      </w:r>
      <w:r>
        <w:t>ünü</w:t>
      </w:r>
      <w:r w:rsidR="00217020">
        <w:rPr>
          <w:spacing w:val="1"/>
        </w:rPr>
        <w:t xml:space="preserve"> </w:t>
      </w:r>
      <w:r w:rsidR="00217020">
        <w:t>ise</w:t>
      </w:r>
      <w:r w:rsidR="00217020">
        <w:rPr>
          <w:spacing w:val="1"/>
        </w:rPr>
        <w:t xml:space="preserve"> </w:t>
      </w:r>
      <w:r w:rsidR="00217020">
        <w:t>kadınlar</w:t>
      </w:r>
      <w:r w:rsidR="00217020">
        <w:rPr>
          <w:spacing w:val="1"/>
        </w:rPr>
        <w:t xml:space="preserve"> </w:t>
      </w:r>
      <w:r w:rsidR="00217020">
        <w:t>oluştur</w:t>
      </w:r>
      <w:r w:rsidR="009108C1">
        <w:t>maktadır.</w:t>
      </w:r>
    </w:p>
    <w:p w:rsidR="00217020" w:rsidRDefault="00217020">
      <w:pPr>
        <w:pStyle w:val="GvdeMetni"/>
        <w:kinsoku w:val="0"/>
        <w:overflowPunct w:val="0"/>
        <w:spacing w:before="10"/>
        <w:rPr>
          <w:sz w:val="19"/>
          <w:szCs w:val="19"/>
        </w:rPr>
      </w:pPr>
    </w:p>
    <w:p w:rsidR="00217020" w:rsidRDefault="00601D7F">
      <w:pPr>
        <w:pStyle w:val="Balk1"/>
        <w:kinsoku w:val="0"/>
        <w:overflowPunct w:val="0"/>
        <w:spacing w:before="1"/>
        <w:ind w:left="110"/>
        <w:jc w:val="both"/>
      </w:pPr>
      <w:r>
        <w:t>C</w:t>
      </w:r>
      <w:r w:rsidR="00217020">
        <w:t>eza</w:t>
      </w:r>
      <w:r w:rsidR="00217020">
        <w:rPr>
          <w:spacing w:val="-3"/>
        </w:rPr>
        <w:t xml:space="preserve"> </w:t>
      </w:r>
      <w:r w:rsidR="00217020">
        <w:t>infaz</w:t>
      </w:r>
      <w:r w:rsidR="00217020">
        <w:rPr>
          <w:spacing w:val="-1"/>
        </w:rPr>
        <w:t xml:space="preserve"> </w:t>
      </w:r>
      <w:r w:rsidR="00217020">
        <w:t>kurumlarında</w:t>
      </w:r>
      <w:r>
        <w:t xml:space="preserve"> bulunanların</w:t>
      </w:r>
      <w:r w:rsidRPr="00601D7F">
        <w:t xml:space="preserve"> </w:t>
      </w:r>
      <w:r>
        <w:t>her</w:t>
      </w:r>
      <w:r>
        <w:rPr>
          <w:spacing w:val="-5"/>
        </w:rPr>
        <w:t xml:space="preserve"> </w:t>
      </w:r>
      <w:r>
        <w:t>yüz</w:t>
      </w:r>
      <w:r>
        <w:rPr>
          <w:spacing w:val="-3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kişideki sayısı</w:t>
      </w:r>
    </w:p>
    <w:p w:rsidR="00217020" w:rsidRDefault="00217020" w:rsidP="00B274AD">
      <w:pPr>
        <w:pStyle w:val="GvdeMetni"/>
        <w:kinsoku w:val="0"/>
        <w:overflowPunct w:val="0"/>
        <w:spacing w:before="239"/>
        <w:ind w:left="110" w:right="119"/>
        <w:jc w:val="both"/>
      </w:pPr>
      <w:r>
        <w:t>Her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Aralık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itibarıyla</w:t>
      </w:r>
      <w:r>
        <w:rPr>
          <w:spacing w:val="1"/>
        </w:rPr>
        <w:t xml:space="preserve"> </w:t>
      </w:r>
      <w:r>
        <w:t>Türkiye'de</w:t>
      </w:r>
      <w:r>
        <w:rPr>
          <w:spacing w:val="1"/>
        </w:rPr>
        <w:t xml:space="preserve"> </w:t>
      </w:r>
      <w:r>
        <w:t>yüz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infaz</w:t>
      </w:r>
      <w:r>
        <w:rPr>
          <w:spacing w:val="1"/>
        </w:rPr>
        <w:t xml:space="preserve"> </w:t>
      </w:r>
      <w:r w:rsidR="00532289">
        <w:t>kurumlarındaki ki</w:t>
      </w:r>
      <w:r w:rsidR="00A12382">
        <w:t>şi sayısı 2023 yılında 342, 2024</w:t>
      </w:r>
      <w:r>
        <w:t xml:space="preserve"> yılında ise</w:t>
      </w:r>
      <w:r>
        <w:rPr>
          <w:spacing w:val="1"/>
        </w:rPr>
        <w:t xml:space="preserve"> </w:t>
      </w:r>
      <w:r w:rsidR="00A12382">
        <w:t>448</w:t>
      </w:r>
      <w:r>
        <w:rPr>
          <w:spacing w:val="-12"/>
        </w:rPr>
        <w:t xml:space="preserve"> </w:t>
      </w:r>
      <w:r>
        <w:t>oldu.</w:t>
      </w:r>
      <w:r>
        <w:rPr>
          <w:spacing w:val="-9"/>
        </w:rPr>
        <w:t xml:space="preserve"> </w:t>
      </w:r>
      <w:r>
        <w:t>Diğer</w:t>
      </w:r>
      <w:r>
        <w:rPr>
          <w:spacing w:val="-11"/>
        </w:rPr>
        <w:t xml:space="preserve"> </w:t>
      </w:r>
      <w:r>
        <w:t>taraftan</w:t>
      </w:r>
      <w:r>
        <w:rPr>
          <w:spacing w:val="-11"/>
        </w:rPr>
        <w:t xml:space="preserve"> </w:t>
      </w:r>
      <w:r w:rsidR="00A12382">
        <w:t>2024</w:t>
      </w:r>
      <w:r>
        <w:rPr>
          <w:spacing w:val="-9"/>
        </w:rPr>
        <w:t xml:space="preserve"> </w:t>
      </w:r>
      <w:r>
        <w:t>yılında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daha</w:t>
      </w:r>
      <w:r>
        <w:rPr>
          <w:spacing w:val="-9"/>
        </w:rPr>
        <w:t xml:space="preserve"> </w:t>
      </w:r>
      <w:r>
        <w:t>yukarı</w:t>
      </w:r>
      <w:r>
        <w:rPr>
          <w:spacing w:val="-8"/>
        </w:rPr>
        <w:t xml:space="preserve"> </w:t>
      </w:r>
      <w:r>
        <w:t>yaştaki</w:t>
      </w:r>
      <w:r>
        <w:rPr>
          <w:spacing w:val="-11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yüz</w:t>
      </w:r>
      <w:r>
        <w:rPr>
          <w:spacing w:val="-11"/>
        </w:rPr>
        <w:t xml:space="preserve"> </w:t>
      </w:r>
      <w:r>
        <w:t>bin</w:t>
      </w:r>
      <w:r>
        <w:rPr>
          <w:spacing w:val="-10"/>
        </w:rPr>
        <w:t xml:space="preserve"> </w:t>
      </w:r>
      <w:r>
        <w:t>kişiden</w:t>
      </w:r>
      <w:r>
        <w:rPr>
          <w:spacing w:val="-9"/>
        </w:rPr>
        <w:t xml:space="preserve"> </w:t>
      </w:r>
      <w:r w:rsidR="00A12382">
        <w:t>536</w:t>
      </w:r>
      <w:r>
        <w:t>'</w:t>
      </w:r>
      <w:r w:rsidR="00162587">
        <w:t xml:space="preserve">sı </w:t>
      </w:r>
      <w:r>
        <w:t>ceza</w:t>
      </w:r>
      <w:r w:rsidR="001054FC">
        <w:t xml:space="preserve"> </w:t>
      </w:r>
      <w:r>
        <w:rPr>
          <w:spacing w:val="-60"/>
        </w:rPr>
        <w:t xml:space="preserve"> </w:t>
      </w:r>
      <w:r>
        <w:t>infaz</w:t>
      </w:r>
      <w:r>
        <w:rPr>
          <w:spacing w:val="-1"/>
        </w:rPr>
        <w:t xml:space="preserve"> </w:t>
      </w:r>
      <w:r>
        <w:t>kurumlarında</w:t>
      </w:r>
      <w:r>
        <w:rPr>
          <w:spacing w:val="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aldı.</w:t>
      </w:r>
    </w:p>
    <w:p w:rsidR="00217020" w:rsidRDefault="00217020">
      <w:pPr>
        <w:pStyle w:val="GvdeMetni"/>
        <w:kinsoku w:val="0"/>
        <w:overflowPunct w:val="0"/>
        <w:spacing w:before="239"/>
        <w:ind w:left="110" w:right="119"/>
        <w:jc w:val="both"/>
        <w:sectPr w:rsidR="00217020">
          <w:type w:val="continuous"/>
          <w:pgSz w:w="11920" w:h="16850"/>
          <w:pgMar w:top="1240" w:right="1440" w:bottom="640" w:left="480" w:header="708" w:footer="708" w:gutter="0"/>
          <w:cols w:num="2" w:space="708" w:equalWidth="0">
            <w:col w:w="1377" w:space="308"/>
            <w:col w:w="8315"/>
          </w:cols>
          <w:noEndnote/>
        </w:sectPr>
      </w:pPr>
    </w:p>
    <w:p w:rsidR="00217020" w:rsidRDefault="009041B0">
      <w:pPr>
        <w:pStyle w:val="Balk1"/>
        <w:kinsoku w:val="0"/>
        <w:overflowPunct w:val="0"/>
        <w:spacing w:before="7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799465</wp:posOffset>
                </wp:positionV>
                <wp:extent cx="635" cy="8924925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924925"/>
                        </a:xfrm>
                        <a:custGeom>
                          <a:avLst/>
                          <a:gdLst>
                            <a:gd name="T0" fmla="*/ 0 w 1"/>
                            <a:gd name="T1" fmla="*/ 0 h 14055"/>
                            <a:gd name="T2" fmla="*/ 0 w 1"/>
                            <a:gd name="T3" fmla="*/ 14055 h 140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055">
                              <a:moveTo>
                                <a:pt x="0" y="0"/>
                              </a:moveTo>
                              <a:lnTo>
                                <a:pt x="0" y="140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871E2" id="Freeform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pt,62.95pt,99pt,765.7pt" coordsize="1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" o:allowincell="f" filled="f">
                <v:path arrowok="t" o:connecttype="custom" o:connectlocs="0,0;0,8924925" o:connectangles="0,0"/>
                <w10:wrap anchorx="page" anchory="page"/>
              </v:polyline>
            </w:pict>
          </mc:Fallback>
        </mc:AlternateContent>
      </w:r>
      <w:r w:rsidR="00601D7F">
        <w:t>C</w:t>
      </w:r>
      <w:r w:rsidR="00217020">
        <w:t>eza</w:t>
      </w:r>
      <w:r w:rsidR="00217020">
        <w:rPr>
          <w:spacing w:val="18"/>
        </w:rPr>
        <w:t xml:space="preserve"> </w:t>
      </w:r>
      <w:r w:rsidR="00217020">
        <w:t>infaz</w:t>
      </w:r>
      <w:r w:rsidR="00217020">
        <w:rPr>
          <w:spacing w:val="17"/>
        </w:rPr>
        <w:t xml:space="preserve"> </w:t>
      </w:r>
      <w:r w:rsidR="00217020">
        <w:t>kurumlarında</w:t>
      </w:r>
      <w:r w:rsidR="00217020">
        <w:rPr>
          <w:spacing w:val="17"/>
        </w:rPr>
        <w:t xml:space="preserve"> </w:t>
      </w:r>
      <w:r w:rsidR="001054FC">
        <w:rPr>
          <w:spacing w:val="17"/>
        </w:rPr>
        <w:t>h</w:t>
      </w:r>
      <w:r w:rsidR="00601D7F">
        <w:t>ükümlü</w:t>
      </w:r>
      <w:r w:rsidR="00601D7F">
        <w:rPr>
          <w:spacing w:val="18"/>
        </w:rPr>
        <w:t xml:space="preserve"> </w:t>
      </w:r>
      <w:r w:rsidR="001054FC">
        <w:t xml:space="preserve">olarak </w:t>
      </w:r>
      <w:r w:rsidR="00217020">
        <w:t>bulunanların</w:t>
      </w:r>
      <w:r w:rsidR="00217020">
        <w:rPr>
          <w:spacing w:val="21"/>
        </w:rPr>
        <w:t xml:space="preserve"> </w:t>
      </w:r>
      <w:r w:rsidR="00217020">
        <w:t>en</w:t>
      </w:r>
      <w:r w:rsidR="00217020">
        <w:rPr>
          <w:spacing w:val="17"/>
        </w:rPr>
        <w:t xml:space="preserve"> </w:t>
      </w:r>
      <w:r w:rsidR="00217020">
        <w:t>çok</w:t>
      </w:r>
      <w:r w:rsidR="00217020">
        <w:rPr>
          <w:spacing w:val="-67"/>
        </w:rPr>
        <w:t xml:space="preserve"> </w:t>
      </w:r>
      <w:r w:rsidR="00217020">
        <w:t>işlediği</w:t>
      </w:r>
      <w:r w:rsidR="00217020">
        <w:rPr>
          <w:spacing w:val="-1"/>
        </w:rPr>
        <w:t xml:space="preserve"> </w:t>
      </w:r>
      <w:r w:rsidR="00217020">
        <w:t>suç</w:t>
      </w:r>
      <w:r w:rsidR="001054FC">
        <w:t>ların</w:t>
      </w:r>
      <w:r w:rsidR="00217020">
        <w:t xml:space="preserve"> </w:t>
      </w:r>
      <w:r w:rsidR="00601D7F">
        <w:t>dağılımı</w:t>
      </w:r>
    </w:p>
    <w:p w:rsidR="00217020" w:rsidRDefault="00217020" w:rsidP="00B274AD">
      <w:pPr>
        <w:pStyle w:val="GvdeMetni"/>
        <w:kinsoku w:val="0"/>
        <w:overflowPunct w:val="0"/>
        <w:spacing w:before="243"/>
        <w:ind w:left="1795" w:right="121"/>
        <w:jc w:val="both"/>
      </w:pPr>
      <w:r>
        <w:t>Ceza infaz kurumlarında</w:t>
      </w:r>
      <w:r w:rsidR="00471B96">
        <w:t xml:space="preserve"> 31</w:t>
      </w:r>
      <w:r w:rsidR="00471B96">
        <w:rPr>
          <w:spacing w:val="-6"/>
        </w:rPr>
        <w:t xml:space="preserve"> </w:t>
      </w:r>
      <w:r w:rsidR="00471B96">
        <w:t>Aralık</w:t>
      </w:r>
      <w:r w:rsidR="00471B96">
        <w:rPr>
          <w:spacing w:val="-4"/>
        </w:rPr>
        <w:t xml:space="preserve"> </w:t>
      </w:r>
      <w:r w:rsidR="002A158D">
        <w:t>202</w:t>
      </w:r>
      <w:r w:rsidR="00F26B76">
        <w:t>4</w:t>
      </w:r>
      <w:bookmarkStart w:id="0" w:name="_GoBack"/>
      <w:bookmarkEnd w:id="0"/>
      <w:r w:rsidR="001C7EA2">
        <w:rPr>
          <w:spacing w:val="-6"/>
        </w:rPr>
        <w:t xml:space="preserve"> </w:t>
      </w:r>
      <w:r>
        <w:t>tarihinde bulunan hükümlülerin birden fazla suç</w:t>
      </w:r>
      <w:r>
        <w:rPr>
          <w:spacing w:val="1"/>
        </w:rPr>
        <w:t xml:space="preserve"> </w:t>
      </w:r>
      <w:r>
        <w:t>işlemesi durumunda mahkeme kararındaki her bir suç esas alınmakta olup, bu esasa göre</w:t>
      </w:r>
      <w:r>
        <w:rPr>
          <w:spacing w:val="1"/>
        </w:rPr>
        <w:t xml:space="preserve"> </w:t>
      </w:r>
      <w:r>
        <w:t>değerlendirildiğinde,</w:t>
      </w:r>
      <w:r>
        <w:rPr>
          <w:spacing w:val="-4"/>
        </w:rPr>
        <w:t xml:space="preserve"> </w:t>
      </w:r>
      <w:r>
        <w:t>ceza</w:t>
      </w:r>
      <w:r>
        <w:rPr>
          <w:spacing w:val="-5"/>
        </w:rPr>
        <w:t xml:space="preserve"> </w:t>
      </w:r>
      <w:r>
        <w:t>infaz</w:t>
      </w:r>
      <w:r>
        <w:rPr>
          <w:spacing w:val="-6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Aralık</w:t>
      </w:r>
      <w:r>
        <w:rPr>
          <w:spacing w:val="-4"/>
        </w:rPr>
        <w:t xml:space="preserve"> </w:t>
      </w:r>
      <w:r w:rsidR="00162587">
        <w:t>2024</w:t>
      </w:r>
      <w:r>
        <w:rPr>
          <w:spacing w:val="-6"/>
        </w:rPr>
        <w:t xml:space="preserve"> </w:t>
      </w:r>
      <w:r>
        <w:t>tarihinde</w:t>
      </w:r>
      <w:r>
        <w:rPr>
          <w:spacing w:val="-5"/>
        </w:rPr>
        <w:t xml:space="preserve"> </w:t>
      </w:r>
      <w:r>
        <w:t>bulunan</w:t>
      </w:r>
      <w:r>
        <w:rPr>
          <w:spacing w:val="-6"/>
        </w:rPr>
        <w:t xml:space="preserve"> </w:t>
      </w:r>
      <w:r>
        <w:t>hükümlülerin</w:t>
      </w:r>
    </w:p>
    <w:p w:rsidR="00217020" w:rsidRPr="00C904C4" w:rsidRDefault="009248A5" w:rsidP="00B274AD">
      <w:pPr>
        <w:pStyle w:val="GvdeMetni"/>
        <w:kinsoku w:val="0"/>
        <w:overflowPunct w:val="0"/>
        <w:ind w:left="1795" w:right="118"/>
        <w:jc w:val="both"/>
        <w:rPr>
          <w:spacing w:val="-60"/>
        </w:rPr>
      </w:pPr>
      <w:r>
        <w:t>%2</w:t>
      </w:r>
      <w:r w:rsidR="00162587">
        <w:t>4,6'sı</w:t>
      </w:r>
      <w:r w:rsidR="00217020">
        <w:rPr>
          <w:spacing w:val="-12"/>
        </w:rPr>
        <w:t xml:space="preserve"> </w:t>
      </w:r>
      <w:r w:rsidR="00217020">
        <w:t>hırsızlık,</w:t>
      </w:r>
      <w:r w:rsidR="00217020">
        <w:rPr>
          <w:spacing w:val="-14"/>
        </w:rPr>
        <w:t xml:space="preserve"> </w:t>
      </w:r>
      <w:r w:rsidR="00162587">
        <w:t>%8,7'si</w:t>
      </w:r>
      <w:r w:rsidR="00217020">
        <w:rPr>
          <w:spacing w:val="-12"/>
        </w:rPr>
        <w:t xml:space="preserve"> </w:t>
      </w:r>
      <w:r w:rsidR="00217020">
        <w:t>konut</w:t>
      </w:r>
      <w:r w:rsidR="00217020">
        <w:rPr>
          <w:spacing w:val="-14"/>
        </w:rPr>
        <w:t xml:space="preserve"> </w:t>
      </w:r>
      <w:r w:rsidR="00217020">
        <w:t>dokunulmazlığının</w:t>
      </w:r>
      <w:r w:rsidR="00217020">
        <w:rPr>
          <w:spacing w:val="-14"/>
        </w:rPr>
        <w:t xml:space="preserve"> </w:t>
      </w:r>
      <w:r w:rsidR="00217020">
        <w:t>ihlali,</w:t>
      </w:r>
      <w:r w:rsidR="00217020">
        <w:rPr>
          <w:spacing w:val="-12"/>
        </w:rPr>
        <w:t xml:space="preserve"> </w:t>
      </w:r>
      <w:r w:rsidR="00162587">
        <w:t>%7</w:t>
      </w:r>
      <w:r>
        <w:t>,2</w:t>
      </w:r>
      <w:r w:rsidR="00B854CC">
        <w:t>’si</w:t>
      </w:r>
      <w:r w:rsidR="00217020">
        <w:rPr>
          <w:spacing w:val="-10"/>
        </w:rPr>
        <w:t xml:space="preserve"> </w:t>
      </w:r>
      <w:r>
        <w:t>kullanmak için u</w:t>
      </w:r>
      <w:r w:rsidRPr="009248A5">
        <w:t>yuşturucu veya uyarıcı madde satın almak,</w:t>
      </w:r>
      <w:r>
        <w:t xml:space="preserve"> </w:t>
      </w:r>
      <w:r w:rsidRPr="009248A5">
        <w:t xml:space="preserve">kabul etmek veya </w:t>
      </w:r>
      <w:r w:rsidR="00547ACE" w:rsidRPr="009248A5">
        <w:t>bulundurmak</w:t>
      </w:r>
      <w:r w:rsidR="00547ACE">
        <w:t xml:space="preserve"> ya</w:t>
      </w:r>
      <w:r w:rsidR="00547ACE" w:rsidRPr="00547ACE">
        <w:t xml:space="preserve"> da uyuşturucu veya uyarıcı madde kullanmak</w:t>
      </w:r>
      <w:r w:rsidR="00162587">
        <w:t>,</w:t>
      </w:r>
      <w:r w:rsidR="00547ACE" w:rsidRPr="00547ACE">
        <w:t xml:space="preserve"> </w:t>
      </w:r>
      <w:r w:rsidR="00162587">
        <w:t>%6,8'i</w:t>
      </w:r>
      <w:r w:rsidR="00162587">
        <w:rPr>
          <w:spacing w:val="-9"/>
        </w:rPr>
        <w:t xml:space="preserve"> kasten </w:t>
      </w:r>
      <w:r w:rsidR="00162587">
        <w:t>yaralama, %6,6</w:t>
      </w:r>
      <w:r w:rsidR="00217020">
        <w:t>’</w:t>
      </w:r>
      <w:r w:rsidR="00162587">
        <w:t>sı</w:t>
      </w:r>
      <w:r w:rsidR="00217020">
        <w:rPr>
          <w:spacing w:val="-1"/>
        </w:rPr>
        <w:t xml:space="preserve"> </w:t>
      </w:r>
      <w:r w:rsidR="00217020">
        <w:t xml:space="preserve">ise </w:t>
      </w:r>
      <w:r w:rsidR="00162587">
        <w:t xml:space="preserve">dolandırıcılık </w:t>
      </w:r>
      <w:r w:rsidR="00217020">
        <w:t>suçunu</w:t>
      </w:r>
      <w:r w:rsidR="00217020">
        <w:rPr>
          <w:spacing w:val="-2"/>
        </w:rPr>
        <w:t xml:space="preserve"> </w:t>
      </w:r>
      <w:r w:rsidR="00217020">
        <w:t>işledi.</w:t>
      </w:r>
    </w:p>
    <w:p w:rsidR="00217020" w:rsidRDefault="00217020">
      <w:pPr>
        <w:pStyle w:val="GvdeMetni"/>
        <w:kinsoku w:val="0"/>
        <w:overflowPunct w:val="0"/>
        <w:spacing w:before="9"/>
        <w:rPr>
          <w:sz w:val="19"/>
          <w:szCs w:val="19"/>
        </w:rPr>
      </w:pPr>
    </w:p>
    <w:p w:rsidR="00217020" w:rsidRDefault="00217020">
      <w:pPr>
        <w:pStyle w:val="Balk1"/>
        <w:kinsoku w:val="0"/>
        <w:overflowPunct w:val="0"/>
      </w:pPr>
      <w:r>
        <w:t>Ceza</w:t>
      </w:r>
      <w:r>
        <w:rPr>
          <w:spacing w:val="-2"/>
        </w:rPr>
        <w:t xml:space="preserve"> </w:t>
      </w:r>
      <w:r>
        <w:t>infaz</w:t>
      </w:r>
      <w:r>
        <w:rPr>
          <w:spacing w:val="-2"/>
        </w:rPr>
        <w:t xml:space="preserve"> </w:t>
      </w:r>
      <w:r>
        <w:t>kurumlarına</w:t>
      </w:r>
      <w:r>
        <w:rPr>
          <w:spacing w:val="-2"/>
        </w:rPr>
        <w:t xml:space="preserve"> </w:t>
      </w:r>
      <w:r w:rsidR="00162587">
        <w:t>2024</w:t>
      </w:r>
      <w:r>
        <w:rPr>
          <w:spacing w:val="-2"/>
        </w:rPr>
        <w:t xml:space="preserve"> </w:t>
      </w:r>
      <w:r>
        <w:t>yılında</w:t>
      </w:r>
      <w:r>
        <w:rPr>
          <w:spacing w:val="-3"/>
        </w:rPr>
        <w:t xml:space="preserve"> </w:t>
      </w:r>
      <w:r w:rsidR="00601D7F">
        <w:t>giren hükümlü sayısı</w:t>
      </w:r>
    </w:p>
    <w:p w:rsidR="00217020" w:rsidRDefault="00217020" w:rsidP="00B274AD">
      <w:pPr>
        <w:pStyle w:val="GvdeMetni"/>
        <w:kinsoku w:val="0"/>
        <w:overflowPunct w:val="0"/>
        <w:spacing w:before="240"/>
        <w:ind w:left="1795" w:right="120"/>
        <w:jc w:val="both"/>
      </w:pPr>
      <w:r>
        <w:rPr>
          <w:spacing w:val="-1"/>
        </w:rPr>
        <w:t>Aynı</w:t>
      </w:r>
      <w:r>
        <w:rPr>
          <w:spacing w:val="-13"/>
        </w:rPr>
        <w:t xml:space="preserve"> </w:t>
      </w:r>
      <w:r>
        <w:t>yıl</w:t>
      </w:r>
      <w:r>
        <w:rPr>
          <w:spacing w:val="-15"/>
        </w:rPr>
        <w:t xml:space="preserve"> </w:t>
      </w:r>
      <w:r>
        <w:t>içinde</w:t>
      </w:r>
      <w:r>
        <w:rPr>
          <w:spacing w:val="-11"/>
        </w:rPr>
        <w:t xml:space="preserve"> </w:t>
      </w:r>
      <w:r>
        <w:t>hükümlü</w:t>
      </w:r>
      <w:r>
        <w:rPr>
          <w:spacing w:val="-15"/>
        </w:rPr>
        <w:t xml:space="preserve"> </w:t>
      </w:r>
      <w:r>
        <w:t>giriş</w:t>
      </w:r>
      <w:r w:rsidR="00A35E82">
        <w:t>i</w:t>
      </w:r>
      <w:r>
        <w:rPr>
          <w:spacing w:val="-12"/>
        </w:rPr>
        <w:t xml:space="preserve"> </w:t>
      </w:r>
      <w:r>
        <w:t>dikkate</w:t>
      </w:r>
      <w:r>
        <w:rPr>
          <w:spacing w:val="-14"/>
        </w:rPr>
        <w:t xml:space="preserve"> </w:t>
      </w:r>
      <w:r>
        <w:t>alındığında,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Ocak-31</w:t>
      </w:r>
      <w:r>
        <w:rPr>
          <w:spacing w:val="-14"/>
        </w:rPr>
        <w:t xml:space="preserve"> </w:t>
      </w:r>
      <w:r>
        <w:t>Aralık</w:t>
      </w:r>
      <w:r>
        <w:rPr>
          <w:spacing w:val="-13"/>
        </w:rPr>
        <w:t xml:space="preserve"> </w:t>
      </w:r>
      <w:r w:rsidR="00162587">
        <w:t>2024</w:t>
      </w:r>
      <w:r>
        <w:rPr>
          <w:spacing w:val="-16"/>
        </w:rPr>
        <w:t xml:space="preserve"> </w:t>
      </w:r>
      <w:r>
        <w:t>tarihleri</w:t>
      </w:r>
      <w:r>
        <w:rPr>
          <w:spacing w:val="-15"/>
        </w:rPr>
        <w:t xml:space="preserve"> </w:t>
      </w:r>
      <w:r>
        <w:t>arasında</w:t>
      </w:r>
      <w:r>
        <w:rPr>
          <w:spacing w:val="-13"/>
        </w:rPr>
        <w:t xml:space="preserve"> </w:t>
      </w:r>
      <w:r>
        <w:t>ceza</w:t>
      </w:r>
      <w:r>
        <w:rPr>
          <w:spacing w:val="-60"/>
        </w:rPr>
        <w:t xml:space="preserve"> </w:t>
      </w:r>
      <w:r>
        <w:t>infaz</w:t>
      </w:r>
      <w:r>
        <w:rPr>
          <w:spacing w:val="-4"/>
        </w:rPr>
        <w:t xml:space="preserve"> </w:t>
      </w:r>
      <w:r>
        <w:t>kurumlarına</w:t>
      </w:r>
      <w:r>
        <w:rPr>
          <w:spacing w:val="-4"/>
        </w:rPr>
        <w:t xml:space="preserve"> </w:t>
      </w:r>
      <w:r w:rsidR="00162587">
        <w:t>306</w:t>
      </w:r>
      <w:r>
        <w:rPr>
          <w:spacing w:val="-3"/>
        </w:rPr>
        <w:t xml:space="preserve"> </w:t>
      </w:r>
      <w:r>
        <w:t>bin</w:t>
      </w:r>
      <w:r>
        <w:rPr>
          <w:spacing w:val="-4"/>
        </w:rPr>
        <w:t xml:space="preserve"> </w:t>
      </w:r>
      <w:r w:rsidR="00162587">
        <w:rPr>
          <w:spacing w:val="-4"/>
        </w:rPr>
        <w:t>545</w:t>
      </w:r>
      <w:r>
        <w:rPr>
          <w:spacing w:val="-4"/>
        </w:rPr>
        <w:t xml:space="preserve"> </w:t>
      </w:r>
      <w:r>
        <w:t>hükümlü</w:t>
      </w:r>
      <w:r>
        <w:rPr>
          <w:spacing w:val="-5"/>
        </w:rPr>
        <w:t xml:space="preserve"> </w:t>
      </w:r>
      <w:r>
        <w:t>statüsünde</w:t>
      </w:r>
      <w:r>
        <w:rPr>
          <w:spacing w:val="-1"/>
        </w:rPr>
        <w:t xml:space="preserve"> </w:t>
      </w:r>
      <w:r>
        <w:t>kişi</w:t>
      </w:r>
      <w:r>
        <w:rPr>
          <w:spacing w:val="-6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yaptı.</w:t>
      </w:r>
      <w:r>
        <w:rPr>
          <w:spacing w:val="-6"/>
        </w:rPr>
        <w:t xml:space="preserve"> </w:t>
      </w:r>
      <w:r>
        <w:t>Yine</w:t>
      </w:r>
      <w:r>
        <w:rPr>
          <w:spacing w:val="-6"/>
        </w:rPr>
        <w:t xml:space="preserve"> </w:t>
      </w:r>
      <w:r>
        <w:t>aynı</w:t>
      </w:r>
      <w:r>
        <w:rPr>
          <w:spacing w:val="-5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hükümlü</w:t>
      </w:r>
      <w:r>
        <w:rPr>
          <w:spacing w:val="-60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çıkış</w:t>
      </w:r>
      <w:r>
        <w:rPr>
          <w:spacing w:val="-11"/>
        </w:rPr>
        <w:t xml:space="preserve"> </w:t>
      </w:r>
      <w:r>
        <w:t>kaydı</w:t>
      </w:r>
      <w:r>
        <w:rPr>
          <w:spacing w:val="-9"/>
        </w:rPr>
        <w:t xml:space="preserve"> </w:t>
      </w:r>
      <w:r>
        <w:t>dikkate</w:t>
      </w:r>
      <w:r>
        <w:rPr>
          <w:spacing w:val="-11"/>
        </w:rPr>
        <w:t xml:space="preserve"> </w:t>
      </w:r>
      <w:r>
        <w:t>alındığında,</w:t>
      </w:r>
      <w:r>
        <w:rPr>
          <w:spacing w:val="-8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tarihler</w:t>
      </w:r>
      <w:r>
        <w:rPr>
          <w:spacing w:val="-9"/>
        </w:rPr>
        <w:t xml:space="preserve"> </w:t>
      </w:r>
      <w:r>
        <w:t>arasında</w:t>
      </w:r>
      <w:r>
        <w:rPr>
          <w:spacing w:val="-10"/>
        </w:rPr>
        <w:t xml:space="preserve"> </w:t>
      </w:r>
      <w:r>
        <w:t>ceza</w:t>
      </w:r>
      <w:r>
        <w:rPr>
          <w:spacing w:val="-9"/>
        </w:rPr>
        <w:t xml:space="preserve"> </w:t>
      </w:r>
      <w:r>
        <w:t>infaz</w:t>
      </w:r>
      <w:r>
        <w:rPr>
          <w:spacing w:val="-9"/>
        </w:rPr>
        <w:t xml:space="preserve"> </w:t>
      </w:r>
      <w:r>
        <w:t>kurumlarından</w:t>
      </w:r>
      <w:r>
        <w:rPr>
          <w:spacing w:val="-10"/>
        </w:rPr>
        <w:t xml:space="preserve"> </w:t>
      </w:r>
      <w:r w:rsidR="00162587">
        <w:t>262</w:t>
      </w:r>
      <w:r>
        <w:rPr>
          <w:spacing w:val="-11"/>
        </w:rPr>
        <w:t xml:space="preserve"> </w:t>
      </w:r>
      <w:r>
        <w:t>bin</w:t>
      </w:r>
      <w:r>
        <w:rPr>
          <w:spacing w:val="-60"/>
        </w:rPr>
        <w:t xml:space="preserve"> </w:t>
      </w:r>
      <w:r w:rsidR="00162587">
        <w:t>476</w:t>
      </w:r>
      <w:r>
        <w:t xml:space="preserve"> hükümlü statüsünde kişi çıkış</w:t>
      </w:r>
      <w:r w:rsidR="00162587">
        <w:t xml:space="preserve"> yaptı. Giren hükümlülerin ve </w:t>
      </w:r>
      <w:r>
        <w:t>çıkan hükümlülerin</w:t>
      </w:r>
      <w:r>
        <w:rPr>
          <w:spacing w:val="1"/>
        </w:rPr>
        <w:t xml:space="preserve"> </w:t>
      </w:r>
      <w:r w:rsidR="00162587">
        <w:t>%95,0'ını</w:t>
      </w:r>
      <w:r>
        <w:t xml:space="preserve"> erkekler</w:t>
      </w:r>
      <w:r>
        <w:rPr>
          <w:spacing w:val="-1"/>
        </w:rPr>
        <w:t xml:space="preserve"> </w:t>
      </w:r>
      <w:r>
        <w:t>oluşturdu.</w:t>
      </w:r>
    </w:p>
    <w:p w:rsidR="00217020" w:rsidRDefault="00217020">
      <w:pPr>
        <w:pStyle w:val="GvdeMetni"/>
        <w:kinsoku w:val="0"/>
        <w:overflowPunct w:val="0"/>
        <w:spacing w:before="9"/>
        <w:rPr>
          <w:sz w:val="19"/>
          <w:szCs w:val="19"/>
        </w:rPr>
      </w:pPr>
    </w:p>
    <w:p w:rsidR="00217020" w:rsidRDefault="00217020">
      <w:pPr>
        <w:pStyle w:val="Balk1"/>
        <w:kinsoku w:val="0"/>
        <w:overflowPunct w:val="0"/>
        <w:spacing w:before="1"/>
      </w:pPr>
      <w:r>
        <w:rPr>
          <w:spacing w:val="-1"/>
        </w:rPr>
        <w:t>Ceza</w:t>
      </w:r>
      <w:r>
        <w:rPr>
          <w:spacing w:val="-17"/>
        </w:rPr>
        <w:t xml:space="preserve"> </w:t>
      </w:r>
      <w:r>
        <w:t>infaz</w:t>
      </w:r>
      <w:r>
        <w:rPr>
          <w:spacing w:val="-16"/>
        </w:rPr>
        <w:t xml:space="preserve"> </w:t>
      </w:r>
      <w:r>
        <w:t>kurumlarına</w:t>
      </w:r>
      <w:r>
        <w:rPr>
          <w:spacing w:val="-16"/>
        </w:rPr>
        <w:t xml:space="preserve"> </w:t>
      </w:r>
      <w:r w:rsidR="00162587">
        <w:t>2024</w:t>
      </w:r>
      <w:r>
        <w:rPr>
          <w:spacing w:val="-16"/>
        </w:rPr>
        <w:t xml:space="preserve"> </w:t>
      </w:r>
      <w:r>
        <w:t>yılında</w:t>
      </w:r>
      <w:r>
        <w:rPr>
          <w:spacing w:val="-16"/>
        </w:rPr>
        <w:t xml:space="preserve"> </w:t>
      </w:r>
      <w:r>
        <w:t>giren</w:t>
      </w:r>
      <w:r>
        <w:rPr>
          <w:spacing w:val="-16"/>
        </w:rPr>
        <w:t xml:space="preserve"> </w:t>
      </w:r>
      <w:r>
        <w:t>çocuk</w:t>
      </w:r>
      <w:r>
        <w:rPr>
          <w:spacing w:val="-17"/>
        </w:rPr>
        <w:t xml:space="preserve"> </w:t>
      </w:r>
      <w:r>
        <w:t>hükümlü</w:t>
      </w:r>
      <w:r>
        <w:rPr>
          <w:spacing w:val="-15"/>
        </w:rPr>
        <w:t xml:space="preserve"> </w:t>
      </w:r>
      <w:r>
        <w:t>sayısı</w:t>
      </w:r>
      <w:r>
        <w:rPr>
          <w:spacing w:val="-16"/>
        </w:rPr>
        <w:t xml:space="preserve"> </w:t>
      </w:r>
    </w:p>
    <w:p w:rsidR="00217020" w:rsidRDefault="00217020" w:rsidP="00B274AD">
      <w:pPr>
        <w:pStyle w:val="GvdeMetni"/>
        <w:kinsoku w:val="0"/>
        <w:overflowPunct w:val="0"/>
        <w:spacing w:before="243"/>
        <w:ind w:left="1795" w:right="120"/>
        <w:jc w:val="both"/>
      </w:pPr>
      <w:r>
        <w:t>Ceza infaz kurumlarına hükümlü statüsünde giriş kaydı olanlardan ceza infaz kurumlarına</w:t>
      </w:r>
      <w:r>
        <w:rPr>
          <w:spacing w:val="1"/>
        </w:rPr>
        <w:t xml:space="preserve"> </w:t>
      </w:r>
      <w:r>
        <w:t>girdiği</w:t>
      </w:r>
      <w:r>
        <w:rPr>
          <w:spacing w:val="-7"/>
        </w:rPr>
        <w:t xml:space="preserve"> </w:t>
      </w:r>
      <w:r>
        <w:t>tarihte</w:t>
      </w:r>
      <w:r>
        <w:rPr>
          <w:spacing w:val="-4"/>
        </w:rPr>
        <w:t xml:space="preserve"> </w:t>
      </w:r>
      <w:r>
        <w:t>12-17</w:t>
      </w:r>
      <w:r>
        <w:rPr>
          <w:spacing w:val="-7"/>
        </w:rPr>
        <w:t xml:space="preserve"> </w:t>
      </w:r>
      <w:r>
        <w:t>yaş</w:t>
      </w:r>
      <w:r>
        <w:rPr>
          <w:spacing w:val="-7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yaşını</w:t>
      </w:r>
      <w:r>
        <w:rPr>
          <w:spacing w:val="-7"/>
        </w:rPr>
        <w:t xml:space="preserve"> </w:t>
      </w:r>
      <w:r>
        <w:t>doldurmamış</w:t>
      </w:r>
      <w:r>
        <w:rPr>
          <w:spacing w:val="-4"/>
        </w:rPr>
        <w:t xml:space="preserve"> </w:t>
      </w:r>
      <w:r>
        <w:t>hükümlülerin</w:t>
      </w:r>
      <w:r>
        <w:rPr>
          <w:spacing w:val="-5"/>
        </w:rPr>
        <w:t xml:space="preserve"> </w:t>
      </w:r>
      <w:r>
        <w:t>sayısı</w:t>
      </w:r>
      <w:r>
        <w:rPr>
          <w:spacing w:val="-6"/>
        </w:rPr>
        <w:t xml:space="preserve"> </w:t>
      </w:r>
      <w:r w:rsidR="00B854CC">
        <w:t>1</w:t>
      </w:r>
      <w:r w:rsidR="0088173C">
        <w:t xml:space="preserve"> </w:t>
      </w:r>
      <w:r w:rsidR="00162587">
        <w:t>449</w:t>
      </w:r>
      <w:r>
        <w:rPr>
          <w:spacing w:val="-8"/>
        </w:rPr>
        <w:t xml:space="preserve"> </w:t>
      </w:r>
      <w:r>
        <w:t>oldu.</w:t>
      </w:r>
    </w:p>
    <w:p w:rsidR="00217020" w:rsidRDefault="00217020">
      <w:pPr>
        <w:pStyle w:val="GvdeMetni"/>
        <w:kinsoku w:val="0"/>
        <w:overflowPunct w:val="0"/>
        <w:spacing w:before="10"/>
        <w:rPr>
          <w:sz w:val="19"/>
          <w:szCs w:val="19"/>
        </w:rPr>
      </w:pPr>
    </w:p>
    <w:p w:rsidR="00217020" w:rsidRDefault="00217020">
      <w:pPr>
        <w:pStyle w:val="GvdeMetni"/>
        <w:kinsoku w:val="0"/>
        <w:overflowPunct w:val="0"/>
        <w:ind w:left="1795"/>
        <w:jc w:val="both"/>
        <w:rPr>
          <w:b/>
          <w:bCs/>
        </w:rPr>
      </w:pPr>
      <w:r>
        <w:rPr>
          <w:b/>
          <w:bCs/>
        </w:rPr>
        <w:t>Ceza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infaz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kurumlarına giren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çıkan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akış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nüfusu,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Ocak-31 Aralık,</w:t>
      </w:r>
      <w:r>
        <w:rPr>
          <w:b/>
          <w:bCs/>
          <w:spacing w:val="-3"/>
        </w:rPr>
        <w:t xml:space="preserve"> </w:t>
      </w:r>
      <w:r w:rsidR="00162587">
        <w:rPr>
          <w:b/>
          <w:bCs/>
        </w:rPr>
        <w:t>2016-2024</w:t>
      </w:r>
    </w:p>
    <w:p w:rsidR="00217020" w:rsidRDefault="00217020">
      <w:pPr>
        <w:pStyle w:val="GvdeMetni"/>
        <w:kinsoku w:val="0"/>
        <w:overflowPunct w:val="0"/>
        <w:rPr>
          <w:b/>
          <w:bCs/>
        </w:rPr>
      </w:pPr>
    </w:p>
    <w:p w:rsidR="00217020" w:rsidRDefault="009041B0">
      <w:pPr>
        <w:pStyle w:val="GvdeMetni"/>
        <w:kinsoku w:val="0"/>
        <w:overflowPunct w:val="0"/>
        <w:spacing w:before="9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1750060</wp:posOffset>
                </wp:positionV>
                <wp:extent cx="276860" cy="26790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67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FE493E">
                            <w:pPr>
                              <w:pStyle w:val="GvdeMetni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Trebuchet MS" w:hAnsi="Trebuchet MS" w:cs="Trebuchet MS"/>
                                <w:sz w:val="34"/>
                                <w:szCs w:val="34"/>
                              </w:rPr>
                            </w:pPr>
                            <w:hyperlink r:id="rId12" w:history="1">
                              <w:r w:rsidR="00601D7F">
                                <w:rPr>
                                  <w:rFonts w:ascii="Trebuchet MS" w:hAnsi="Trebuchet MS" w:cs="Trebuchet MS"/>
                                  <w:sz w:val="34"/>
                                  <w:szCs w:val="34"/>
                                </w:rPr>
                                <w:t>www.adlisicil.adalet.gov.tr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4.15pt;margin-top:137.8pt;width:21.8pt;height:2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601D7F" w:rsidRDefault="0062715B">
                      <w:pPr>
                        <w:pStyle w:val="GvdeMetni"/>
                        <w:kinsoku w:val="0"/>
                        <w:overflowPunct w:val="0"/>
                        <w:spacing w:before="20"/>
                        <w:ind w:left="20"/>
                        <w:rPr>
                          <w:rFonts w:ascii="Trebuchet MS" w:hAnsi="Trebuchet MS" w:cs="Trebuchet MS"/>
                          <w:sz w:val="34"/>
                          <w:szCs w:val="34"/>
                        </w:rPr>
                      </w:pPr>
                      <w:hyperlink r:id="rId13" w:history="1">
                        <w:r w:rsidR="00601D7F">
                          <w:rPr>
                            <w:rFonts w:ascii="Trebuchet MS" w:hAnsi="Trebuchet MS" w:cs="Trebuchet MS"/>
                            <w:sz w:val="34"/>
                            <w:szCs w:val="34"/>
                          </w:rPr>
                          <w:t>www.adlisicil.adalet.gov.tr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144145</wp:posOffset>
                </wp:positionV>
                <wp:extent cx="5080000" cy="251460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0715B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75D31" wp14:editId="375F9EBD">
                                  <wp:extent cx="5153025" cy="2528570"/>
                                  <wp:effectExtent l="0" t="0" r="0" b="5080"/>
                                  <wp:docPr id="14" name="Grafik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D7F" w:rsidRDefault="00601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118.6pt;margin-top:11.35pt;width:400pt;height:19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" o:allowincell="f" filled="f" stroked="f">
                <v:textbox inset="0,0,0,0">
                  <w:txbxContent>
                    <w:p w:rsidR="00601D7F" w:rsidRDefault="000715B5">
                      <w:pPr>
                        <w:widowControl/>
                        <w:autoSpaceDE/>
                        <w:autoSpaceDN/>
                        <w:adjustRightInd/>
                        <w:spacing w:line="3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875D31" wp14:editId="375F9EBD">
                            <wp:extent cx="5153025" cy="2528570"/>
                            <wp:effectExtent l="0" t="0" r="0" b="5080"/>
                            <wp:docPr id="14" name="Grafik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  <w:p w:rsidR="00601D7F" w:rsidRDefault="00601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17020" w:rsidRDefault="00217020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471B96" w:rsidRDefault="000D4AD2" w:rsidP="00471B96">
      <w:pPr>
        <w:pStyle w:val="Balk1"/>
        <w:kinsoku w:val="0"/>
        <w:overflowPunct w:val="0"/>
        <w:spacing w:before="78"/>
      </w:pPr>
      <w:r>
        <w:rPr>
          <w:spacing w:val="17"/>
        </w:rPr>
        <w:t>2024</w:t>
      </w:r>
      <w:r w:rsidR="00471B96">
        <w:rPr>
          <w:spacing w:val="17"/>
        </w:rPr>
        <w:t xml:space="preserve"> yılında</w:t>
      </w:r>
      <w:r w:rsidR="005904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799465</wp:posOffset>
                </wp:positionV>
                <wp:extent cx="635" cy="8924925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924925"/>
                        </a:xfrm>
                        <a:custGeom>
                          <a:avLst/>
                          <a:gdLst>
                            <a:gd name="T0" fmla="*/ 0 w 1"/>
                            <a:gd name="T1" fmla="*/ 0 h 14055"/>
                            <a:gd name="T2" fmla="*/ 0 w 1"/>
                            <a:gd name="T3" fmla="*/ 14055 h 140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055">
                              <a:moveTo>
                                <a:pt x="0" y="0"/>
                              </a:moveTo>
                              <a:lnTo>
                                <a:pt x="0" y="140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B80D1" id="Freeform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pt,62.95pt,99pt,765.7pt" coordsize="1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" o:allowincell="f" filled="f">
                <v:path arrowok="t" o:connecttype="custom" o:connectlocs="0,0;0,8924925" o:connectangles="0,0"/>
                <w10:wrap anchorx="page" anchory="page"/>
              </v:polyline>
            </w:pict>
          </mc:Fallback>
        </mc:AlternateContent>
      </w:r>
      <w:r w:rsidR="00471B96">
        <w:rPr>
          <w:spacing w:val="17"/>
        </w:rPr>
        <w:t xml:space="preserve"> c</w:t>
      </w:r>
      <w:r w:rsidR="00471B96">
        <w:t>eza</w:t>
      </w:r>
      <w:r w:rsidR="00471B96">
        <w:rPr>
          <w:spacing w:val="18"/>
        </w:rPr>
        <w:t xml:space="preserve"> </w:t>
      </w:r>
      <w:r w:rsidR="00471B96">
        <w:t>infaz</w:t>
      </w:r>
      <w:r w:rsidR="00471B96">
        <w:rPr>
          <w:spacing w:val="17"/>
        </w:rPr>
        <w:t xml:space="preserve"> </w:t>
      </w:r>
      <w:r w:rsidR="00471B96">
        <w:t>kurumlarına</w:t>
      </w:r>
      <w:r w:rsidR="00471B96">
        <w:rPr>
          <w:spacing w:val="17"/>
        </w:rPr>
        <w:t xml:space="preserve"> h</w:t>
      </w:r>
      <w:r w:rsidR="00471B96">
        <w:t>ükümlü</w:t>
      </w:r>
      <w:r w:rsidR="00471B96">
        <w:rPr>
          <w:spacing w:val="18"/>
        </w:rPr>
        <w:t xml:space="preserve"> </w:t>
      </w:r>
      <w:r w:rsidR="00471B96">
        <w:t>olarak girenlerin en</w:t>
      </w:r>
      <w:r w:rsidR="00471B96">
        <w:rPr>
          <w:spacing w:val="17"/>
        </w:rPr>
        <w:t xml:space="preserve"> </w:t>
      </w:r>
      <w:r w:rsidR="00471B96">
        <w:t>çok</w:t>
      </w:r>
      <w:r w:rsidR="00DC51E3">
        <w:t xml:space="preserve"> </w:t>
      </w:r>
      <w:r w:rsidR="00471B96">
        <w:rPr>
          <w:spacing w:val="-67"/>
        </w:rPr>
        <w:t xml:space="preserve">       </w:t>
      </w:r>
      <w:r w:rsidR="00471B96">
        <w:t>işlediği</w:t>
      </w:r>
      <w:r w:rsidR="00471B96">
        <w:rPr>
          <w:spacing w:val="-1"/>
        </w:rPr>
        <w:t xml:space="preserve"> </w:t>
      </w:r>
      <w:r w:rsidR="00471B96">
        <w:t>suçların dağılımı</w:t>
      </w:r>
    </w:p>
    <w:p w:rsidR="00217020" w:rsidRDefault="00217020" w:rsidP="00115B86">
      <w:pPr>
        <w:pStyle w:val="GvdeMetni"/>
        <w:kinsoku w:val="0"/>
        <w:overflowPunct w:val="0"/>
        <w:spacing w:before="244"/>
        <w:ind w:left="1795" w:right="118"/>
        <w:jc w:val="both"/>
      </w:pPr>
      <w:r>
        <w:t>Ceza infaz kurumlarına giren hükümlülerin birden fazla suç işlemesi durumunda mahkeme</w:t>
      </w:r>
      <w:r w:rsidR="0088173C">
        <w:rPr>
          <w:spacing w:val="1"/>
        </w:rPr>
        <w:t xml:space="preserve"> </w:t>
      </w:r>
      <w:r>
        <w:t>kararındaki her bir suç esas alınmakta olup, bu esasa göre değerlendirildiğinde, ceza infaz</w:t>
      </w:r>
      <w:r>
        <w:rPr>
          <w:spacing w:val="1"/>
        </w:rPr>
        <w:t xml:space="preserve"> </w:t>
      </w:r>
      <w:r>
        <w:t>kurumlarına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Ocak-31</w:t>
      </w:r>
      <w:r>
        <w:rPr>
          <w:spacing w:val="12"/>
        </w:rPr>
        <w:t xml:space="preserve"> </w:t>
      </w:r>
      <w:r>
        <w:t>Aralık</w:t>
      </w:r>
      <w:r>
        <w:rPr>
          <w:spacing w:val="13"/>
        </w:rPr>
        <w:t xml:space="preserve"> </w:t>
      </w:r>
      <w:r w:rsidR="000D4AD2">
        <w:t>2024</w:t>
      </w:r>
      <w:r>
        <w:rPr>
          <w:spacing w:val="14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7"/>
        </w:rPr>
        <w:t xml:space="preserve"> </w:t>
      </w:r>
      <w:r>
        <w:t>giren</w:t>
      </w:r>
      <w:r>
        <w:rPr>
          <w:spacing w:val="12"/>
        </w:rPr>
        <w:t xml:space="preserve"> </w:t>
      </w:r>
      <w:r>
        <w:t>hükümlülerin</w:t>
      </w:r>
      <w:r>
        <w:rPr>
          <w:spacing w:val="13"/>
        </w:rPr>
        <w:t xml:space="preserve"> </w:t>
      </w:r>
      <w:r w:rsidR="000D4AD2">
        <w:t>%15,8'i</w:t>
      </w:r>
      <w:r>
        <w:rPr>
          <w:spacing w:val="13"/>
        </w:rPr>
        <w:t xml:space="preserve"> </w:t>
      </w:r>
      <w:r>
        <w:t>hırsızlık,</w:t>
      </w:r>
    </w:p>
    <w:p w:rsidR="00217020" w:rsidRDefault="00F778E7" w:rsidP="00115B86">
      <w:pPr>
        <w:pStyle w:val="GvdeMetni"/>
        <w:kinsoku w:val="0"/>
        <w:overflowPunct w:val="0"/>
        <w:ind w:left="1795" w:right="118"/>
        <w:jc w:val="both"/>
      </w:pPr>
      <w:r>
        <w:t>%12,0'ı</w:t>
      </w:r>
      <w:r w:rsidR="00CB0653">
        <w:t xml:space="preserve"> kasten yaralama, </w:t>
      </w:r>
      <w:r w:rsidR="00C61561">
        <w:t>%10,1</w:t>
      </w:r>
      <w:r w:rsidR="00E91E49">
        <w:t>'</w:t>
      </w:r>
      <w:r w:rsidR="00405CEA">
        <w:t>i</w:t>
      </w:r>
      <w:r w:rsidR="002E10DD">
        <w:t xml:space="preserve"> k</w:t>
      </w:r>
      <w:r w:rsidR="002E10DD" w:rsidRPr="002E10DD">
        <w:t>ullanmak için uyuşturucu veya uyarıcı madde satın alma</w:t>
      </w:r>
      <w:r w:rsidR="0088173C">
        <w:t>k, kabul etmek veya bulundurmak ya da uyuşturucu veya uyarıcı madde kullanmak</w:t>
      </w:r>
      <w:r w:rsidR="009A6ADC">
        <w:t xml:space="preserve">, </w:t>
      </w:r>
      <w:r>
        <w:t>%6</w:t>
      </w:r>
      <w:r w:rsidR="00C61561">
        <w:t>,4’ü</w:t>
      </w:r>
      <w:r w:rsidR="00217020">
        <w:t xml:space="preserve"> </w:t>
      </w:r>
      <w:r>
        <w:t>dolandırıcılık, %5,1'i</w:t>
      </w:r>
      <w:r w:rsidR="00405CEA">
        <w:t xml:space="preserve"> ise</w:t>
      </w:r>
      <w:r w:rsidR="00405CEA">
        <w:rPr>
          <w:spacing w:val="-1"/>
        </w:rPr>
        <w:t xml:space="preserve"> </w:t>
      </w:r>
      <w:r w:rsidR="00C61561">
        <w:t xml:space="preserve">tehdit </w:t>
      </w:r>
      <w:r w:rsidR="00405CEA">
        <w:t>suçunu</w:t>
      </w:r>
      <w:r w:rsidR="00217020">
        <w:rPr>
          <w:spacing w:val="-1"/>
        </w:rPr>
        <w:t xml:space="preserve"> </w:t>
      </w:r>
      <w:r w:rsidR="00217020">
        <w:t>işledi.</w:t>
      </w:r>
    </w:p>
    <w:p w:rsidR="0075627C" w:rsidRDefault="0075627C" w:rsidP="00115B86">
      <w:pPr>
        <w:pStyle w:val="GvdeMetni"/>
        <w:kinsoku w:val="0"/>
        <w:overflowPunct w:val="0"/>
        <w:ind w:left="1795" w:right="118"/>
        <w:jc w:val="both"/>
      </w:pPr>
    </w:p>
    <w:p w:rsidR="0075627C" w:rsidRDefault="0075627C" w:rsidP="00115B86">
      <w:pPr>
        <w:pStyle w:val="GvdeMetni"/>
        <w:kinsoku w:val="0"/>
        <w:overflowPunct w:val="0"/>
        <w:ind w:left="1795" w:right="118"/>
        <w:jc w:val="both"/>
        <w:rPr>
          <w:rStyle w:val="Gl"/>
          <w:rFonts w:ascii="Arial" w:hAnsi="Arial" w:cs="Arial"/>
          <w:color w:val="000000"/>
          <w:sz w:val="16"/>
          <w:shd w:val="clear" w:color="auto" w:fill="FFFFFF"/>
        </w:rPr>
      </w:pPr>
    </w:p>
    <w:p w:rsidR="0075627C" w:rsidRDefault="0075627C" w:rsidP="00115B86">
      <w:pPr>
        <w:pStyle w:val="GvdeMetni"/>
        <w:kinsoku w:val="0"/>
        <w:overflowPunct w:val="0"/>
        <w:ind w:left="1795" w:right="118"/>
        <w:jc w:val="both"/>
        <w:rPr>
          <w:rStyle w:val="Gl"/>
          <w:rFonts w:ascii="Arial" w:hAnsi="Arial" w:cs="Arial"/>
          <w:color w:val="000000"/>
          <w:sz w:val="16"/>
          <w:shd w:val="clear" w:color="auto" w:fill="FFFFFF"/>
        </w:rPr>
      </w:pPr>
    </w:p>
    <w:p w:rsidR="00590447" w:rsidRDefault="00590447" w:rsidP="009A2771">
      <w:pPr>
        <w:pStyle w:val="GvdeMetni"/>
        <w:kinsoku w:val="0"/>
        <w:overflowPunct w:val="0"/>
        <w:ind w:right="118"/>
        <w:jc w:val="both"/>
        <w:rPr>
          <w:rStyle w:val="Gl"/>
          <w:rFonts w:ascii="Arial" w:hAnsi="Arial" w:cs="Arial"/>
          <w:color w:val="000000"/>
          <w:sz w:val="16"/>
          <w:shd w:val="clear" w:color="auto" w:fill="FFFFFF"/>
        </w:rPr>
      </w:pPr>
    </w:p>
    <w:p w:rsidR="00590447" w:rsidRDefault="009A2771" w:rsidP="00590447">
      <w:pPr>
        <w:pStyle w:val="GvdeMetni"/>
        <w:kinsoku w:val="0"/>
        <w:overflowPunct w:val="0"/>
        <w:ind w:right="118"/>
        <w:jc w:val="both"/>
        <w:rPr>
          <w:rStyle w:val="Gl"/>
          <w:rFonts w:ascii="Arial" w:hAnsi="Arial" w:cs="Arial"/>
          <w:color w:val="000000"/>
          <w:sz w:val="16"/>
          <w:shd w:val="clear" w:color="auto" w:fill="FFFFFF"/>
        </w:rPr>
      </w:pPr>
      <w:r w:rsidRPr="00590447"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100965</wp:posOffset>
                </wp:positionV>
                <wp:extent cx="5476875" cy="9525"/>
                <wp:effectExtent l="0" t="0" r="28575" b="28575"/>
                <wp:wrapTight wrapText="bothSides">
                  <wp:wrapPolygon edited="0">
                    <wp:start x="0" y="0"/>
                    <wp:lineTo x="0" y="43200"/>
                    <wp:lineTo x="21638" y="43200"/>
                    <wp:lineTo x="21638" y="0"/>
                    <wp:lineTo x="0" y="0"/>
                  </wp:wrapPolygon>
                </wp:wrapTight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2936E" id="Düz Bağlayıcı 1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7.95pt" to="512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" strokecolor="black [3200]" strokeweight=".5pt">
                <v:stroke joinstyle="miter"/>
                <w10:wrap type="tight"/>
              </v:line>
            </w:pict>
          </mc:Fallback>
        </mc:AlternateContent>
      </w:r>
    </w:p>
    <w:p w:rsidR="009A2771" w:rsidRPr="009A2771" w:rsidRDefault="0075627C" w:rsidP="00A26F05">
      <w:pPr>
        <w:pStyle w:val="NormalWeb"/>
        <w:shd w:val="clear" w:color="auto" w:fill="FFFFFF"/>
        <w:ind w:left="1770"/>
        <w:jc w:val="both"/>
        <w:rPr>
          <w:rFonts w:ascii="Tahoma" w:hAnsi="Tahoma" w:cs="Tahoma"/>
          <w:color w:val="343A40"/>
          <w:sz w:val="16"/>
          <w:szCs w:val="16"/>
        </w:rPr>
      </w:pPr>
      <w:r w:rsidRPr="009A2771">
        <w:rPr>
          <w:rStyle w:val="Gl"/>
          <w:rFonts w:ascii="Tahoma" w:hAnsi="Tahoma" w:cs="Tahoma"/>
          <w:color w:val="000000"/>
          <w:sz w:val="16"/>
          <w:szCs w:val="16"/>
          <w:shd w:val="clear" w:color="auto" w:fill="FFFFFF"/>
        </w:rPr>
        <w:t>AÇIKLAMALAR</w:t>
      </w:r>
      <w:r w:rsidRPr="009A2771">
        <w:rPr>
          <w:rFonts w:ascii="Tahoma" w:hAnsi="Tahoma" w:cs="Tahoma"/>
          <w:color w:val="000000"/>
          <w:sz w:val="16"/>
          <w:szCs w:val="16"/>
        </w:rPr>
        <w:br/>
      </w:r>
      <w:r w:rsidR="009A2771" w:rsidRPr="00A26F05">
        <w:rPr>
          <w:rStyle w:val="Gl"/>
          <w:rFonts w:ascii="Tahoma" w:hAnsi="Tahoma" w:cs="Tahoma"/>
          <w:b w:val="0"/>
          <w:color w:val="343A40"/>
          <w:sz w:val="16"/>
          <w:szCs w:val="16"/>
        </w:rPr>
        <w:t>Ceza infaz kurumu kapasitesi;</w:t>
      </w:r>
      <w:r w:rsidR="009A2771" w:rsidRPr="009A2771">
        <w:rPr>
          <w:rFonts w:ascii="Tahoma" w:hAnsi="Tahoma" w:cs="Tahoma"/>
          <w:color w:val="343A40"/>
          <w:sz w:val="16"/>
          <w:szCs w:val="16"/>
        </w:rPr>
        <w:t xml:space="preserve"> İnşaat projesinde veya daha sonra yapılan proje değişikliği ile her kişi veya grup </w:t>
      </w:r>
      <w:r w:rsidR="00A26F05">
        <w:rPr>
          <w:rFonts w:ascii="Tahoma" w:hAnsi="Tahoma" w:cs="Tahoma"/>
          <w:color w:val="343A40"/>
          <w:sz w:val="16"/>
          <w:szCs w:val="16"/>
        </w:rPr>
        <w:t>için</w:t>
      </w:r>
      <w:r w:rsidR="00A26F05" w:rsidRPr="009A2771">
        <w:rPr>
          <w:rFonts w:ascii="Tahoma" w:hAnsi="Tahoma" w:cs="Tahoma"/>
          <w:color w:val="343A40"/>
          <w:sz w:val="16"/>
          <w:szCs w:val="16"/>
        </w:rPr>
        <w:t xml:space="preserve"> </w:t>
      </w:r>
      <w:r w:rsidR="00A26F05">
        <w:rPr>
          <w:rFonts w:ascii="Tahoma" w:hAnsi="Tahoma" w:cs="Tahoma"/>
          <w:color w:val="343A40"/>
          <w:sz w:val="16"/>
          <w:szCs w:val="16"/>
        </w:rPr>
        <w:t>gereken</w:t>
      </w:r>
      <w:r w:rsidR="009A2771" w:rsidRPr="009A2771">
        <w:rPr>
          <w:rFonts w:ascii="Tahoma" w:hAnsi="Tahoma" w:cs="Tahoma"/>
          <w:color w:val="343A40"/>
          <w:sz w:val="16"/>
          <w:szCs w:val="16"/>
        </w:rPr>
        <w:t xml:space="preserve"> taban alanı miktarına göre belirlenen asgari standartları karşılayarak bir ceza infaz kurumunun </w:t>
      </w:r>
      <w:r w:rsidR="00A26F05">
        <w:rPr>
          <w:rFonts w:ascii="Tahoma" w:hAnsi="Tahoma" w:cs="Tahoma"/>
          <w:color w:val="343A40"/>
          <w:sz w:val="16"/>
          <w:szCs w:val="16"/>
        </w:rPr>
        <w:t>t</w:t>
      </w:r>
      <w:r w:rsidR="00A26F05" w:rsidRPr="009A2771">
        <w:rPr>
          <w:rFonts w:ascii="Tahoma" w:hAnsi="Tahoma" w:cs="Tahoma"/>
          <w:color w:val="343A40"/>
          <w:sz w:val="16"/>
          <w:szCs w:val="16"/>
        </w:rPr>
        <w:t xml:space="preserve">utabileceği </w:t>
      </w:r>
      <w:r w:rsidR="00A26F05">
        <w:rPr>
          <w:rFonts w:ascii="Tahoma" w:hAnsi="Tahoma" w:cs="Tahoma"/>
          <w:color w:val="343A40"/>
          <w:sz w:val="16"/>
          <w:szCs w:val="16"/>
        </w:rPr>
        <w:t>hükümlü</w:t>
      </w:r>
      <w:r w:rsidR="009A2771" w:rsidRPr="009A2771">
        <w:rPr>
          <w:rFonts w:ascii="Tahoma" w:hAnsi="Tahoma" w:cs="Tahoma"/>
          <w:color w:val="343A40"/>
          <w:sz w:val="16"/>
          <w:szCs w:val="16"/>
        </w:rPr>
        <w:t xml:space="preserve"> ve </w:t>
      </w:r>
      <w:r w:rsidR="009A2771">
        <w:rPr>
          <w:rFonts w:ascii="Tahoma" w:hAnsi="Tahoma" w:cs="Tahoma"/>
          <w:color w:val="343A40"/>
          <w:sz w:val="16"/>
          <w:szCs w:val="16"/>
        </w:rPr>
        <w:t>tutuklu sayısıdır.</w:t>
      </w:r>
    </w:p>
    <w:sectPr w:rsidR="009A2771" w:rsidRPr="009A2771">
      <w:pgSz w:w="11920" w:h="16850"/>
      <w:pgMar w:top="1160" w:right="1440" w:bottom="640" w:left="480" w:header="0" w:footer="446" w:gutter="0"/>
      <w:cols w:space="708" w:equalWidth="0">
        <w:col w:w="10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3E" w:rsidRDefault="00FE493E">
      <w:r>
        <w:separator/>
      </w:r>
    </w:p>
  </w:endnote>
  <w:endnote w:type="continuationSeparator" w:id="0">
    <w:p w:rsidR="00FE493E" w:rsidRDefault="00F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7F" w:rsidRDefault="009041B0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778510</wp:posOffset>
              </wp:positionH>
              <wp:positionV relativeFrom="page">
                <wp:posOffset>10271125</wp:posOffset>
              </wp:positionV>
              <wp:extent cx="6174740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D7F" w:rsidRDefault="00601D7F">
                          <w:pPr>
                            <w:pStyle w:val="GvdeMetni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Devlet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Mahallesi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Vekaletler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Caddesi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Çankaya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ANKARA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0312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549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0312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549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51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E-posta: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adl</w:t>
                          </w:r>
                          <w:hyperlink r:id="rId1" w:history="1"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isicilistatistik@adalet.gov.tr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1.3pt;margin-top:808.75pt;width:486.2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HkqgIAAKk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" o:allowincell="f" filled="f" stroked="f">
              <v:textbox inset="0,0,0,0">
                <w:txbxContent>
                  <w:p w:rsidR="00601D7F" w:rsidRDefault="00601D7F">
                    <w:pPr>
                      <w:pStyle w:val="GvdeMetni"/>
                      <w:kinsoku w:val="0"/>
                      <w:overflowPunct w:val="0"/>
                      <w:spacing w:before="21"/>
                      <w:ind w:left="20"/>
                      <w:rPr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</w:rPr>
                      <w:t>Devlet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Mahallesi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color w:val="808080"/>
                        <w:sz w:val="16"/>
                        <w:szCs w:val="16"/>
                      </w:rPr>
                      <w:t>Vekaletler</w:t>
                    </w:r>
                    <w:proofErr w:type="gramEnd"/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Caddesi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Çankaya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>
                      <w:rPr>
                        <w:color w:val="80808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ANKARA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Tel: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0312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549</w:t>
                    </w:r>
                    <w:r>
                      <w:rPr>
                        <w:color w:val="80808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50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50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  <w:szCs w:val="16"/>
                      </w:rPr>
                      <w:t>Fax</w:t>
                    </w:r>
                    <w:proofErr w:type="spellEnd"/>
                    <w:r>
                      <w:rPr>
                        <w:color w:val="808080"/>
                        <w:sz w:val="16"/>
                        <w:szCs w:val="16"/>
                      </w:rPr>
                      <w:t>: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0312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549</w:t>
                    </w:r>
                    <w:r>
                      <w:rPr>
                        <w:color w:val="80808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51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28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E-posta:</w:t>
                    </w:r>
                    <w:r>
                      <w:rPr>
                        <w:color w:val="80808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adl</w:t>
                    </w:r>
                    <w:hyperlink r:id="rId2" w:history="1">
                      <w:r>
                        <w:rPr>
                          <w:color w:val="808080"/>
                          <w:sz w:val="16"/>
                          <w:szCs w:val="16"/>
                        </w:rPr>
                        <w:t>isicilistatistik@adalet.gov.tr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3E" w:rsidRDefault="00FE493E">
      <w:r>
        <w:separator/>
      </w:r>
    </w:p>
  </w:footnote>
  <w:footnote w:type="continuationSeparator" w:id="0">
    <w:p w:rsidR="00FE493E" w:rsidRDefault="00FE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C"/>
    <w:rsid w:val="000067C1"/>
    <w:rsid w:val="00020A7D"/>
    <w:rsid w:val="000307AB"/>
    <w:rsid w:val="000715B5"/>
    <w:rsid w:val="00086EDE"/>
    <w:rsid w:val="000C43DC"/>
    <w:rsid w:val="000D4AD2"/>
    <w:rsid w:val="001054FC"/>
    <w:rsid w:val="00115B86"/>
    <w:rsid w:val="00117ED3"/>
    <w:rsid w:val="001520EE"/>
    <w:rsid w:val="00162587"/>
    <w:rsid w:val="001769A9"/>
    <w:rsid w:val="00196B2E"/>
    <w:rsid w:val="001A5618"/>
    <w:rsid w:val="001C7EA2"/>
    <w:rsid w:val="00217020"/>
    <w:rsid w:val="00233A77"/>
    <w:rsid w:val="00236C49"/>
    <w:rsid w:val="00296D9C"/>
    <w:rsid w:val="002A158D"/>
    <w:rsid w:val="002E10DD"/>
    <w:rsid w:val="00307B33"/>
    <w:rsid w:val="003471AC"/>
    <w:rsid w:val="00362F14"/>
    <w:rsid w:val="0036551D"/>
    <w:rsid w:val="003913AD"/>
    <w:rsid w:val="003C1FB2"/>
    <w:rsid w:val="003C379F"/>
    <w:rsid w:val="00405CEA"/>
    <w:rsid w:val="00420EE3"/>
    <w:rsid w:val="00422070"/>
    <w:rsid w:val="00471B96"/>
    <w:rsid w:val="0048777A"/>
    <w:rsid w:val="004C7176"/>
    <w:rsid w:val="00513FB3"/>
    <w:rsid w:val="00532289"/>
    <w:rsid w:val="00543678"/>
    <w:rsid w:val="00547ACE"/>
    <w:rsid w:val="00590447"/>
    <w:rsid w:val="005E7D2A"/>
    <w:rsid w:val="00601D7F"/>
    <w:rsid w:val="006064F1"/>
    <w:rsid w:val="006111F1"/>
    <w:rsid w:val="0062715B"/>
    <w:rsid w:val="00643B40"/>
    <w:rsid w:val="00692B95"/>
    <w:rsid w:val="006D70C0"/>
    <w:rsid w:val="006E1D26"/>
    <w:rsid w:val="0075627C"/>
    <w:rsid w:val="00756D92"/>
    <w:rsid w:val="007D3B8C"/>
    <w:rsid w:val="007D4B99"/>
    <w:rsid w:val="00811EAD"/>
    <w:rsid w:val="0083759D"/>
    <w:rsid w:val="0088173C"/>
    <w:rsid w:val="00886F47"/>
    <w:rsid w:val="008C7F5B"/>
    <w:rsid w:val="008D6988"/>
    <w:rsid w:val="009041B0"/>
    <w:rsid w:val="009108C1"/>
    <w:rsid w:val="009248A5"/>
    <w:rsid w:val="0092741A"/>
    <w:rsid w:val="009A2771"/>
    <w:rsid w:val="009A6355"/>
    <w:rsid w:val="009A6ADC"/>
    <w:rsid w:val="009B4B1E"/>
    <w:rsid w:val="00A12382"/>
    <w:rsid w:val="00A20F96"/>
    <w:rsid w:val="00A26F05"/>
    <w:rsid w:val="00A35E82"/>
    <w:rsid w:val="00A7563F"/>
    <w:rsid w:val="00AD0986"/>
    <w:rsid w:val="00AD6A45"/>
    <w:rsid w:val="00B274AD"/>
    <w:rsid w:val="00B611B2"/>
    <w:rsid w:val="00B7401E"/>
    <w:rsid w:val="00B854CC"/>
    <w:rsid w:val="00BB427D"/>
    <w:rsid w:val="00BC71C7"/>
    <w:rsid w:val="00BF2DEA"/>
    <w:rsid w:val="00C115BC"/>
    <w:rsid w:val="00C3442E"/>
    <w:rsid w:val="00C50511"/>
    <w:rsid w:val="00C61561"/>
    <w:rsid w:val="00C904C4"/>
    <w:rsid w:val="00CB0653"/>
    <w:rsid w:val="00CE262B"/>
    <w:rsid w:val="00CE7B3E"/>
    <w:rsid w:val="00D209A7"/>
    <w:rsid w:val="00D46523"/>
    <w:rsid w:val="00D4672C"/>
    <w:rsid w:val="00DC51E3"/>
    <w:rsid w:val="00E22A3E"/>
    <w:rsid w:val="00E40203"/>
    <w:rsid w:val="00E91E49"/>
    <w:rsid w:val="00EA4E77"/>
    <w:rsid w:val="00EE0C0B"/>
    <w:rsid w:val="00F02DF8"/>
    <w:rsid w:val="00F0488D"/>
    <w:rsid w:val="00F11028"/>
    <w:rsid w:val="00F17988"/>
    <w:rsid w:val="00F24977"/>
    <w:rsid w:val="00F26B76"/>
    <w:rsid w:val="00F400F4"/>
    <w:rsid w:val="00F63674"/>
    <w:rsid w:val="00F65863"/>
    <w:rsid w:val="00F778E7"/>
    <w:rsid w:val="00F97633"/>
    <w:rsid w:val="00FB4B3B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77E8F"/>
  <w14:defaultImageDpi w14:val="0"/>
  <w15:docId w15:val="{673462D9-AD75-42F8-9BCE-6923286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79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ahoma" w:hAnsi="Tahoma" w:cs="Tahom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before="25"/>
      <w:ind w:left="1231"/>
    </w:pPr>
    <w:rPr>
      <w:rFonts w:ascii="Arial" w:hAnsi="Arial" w:cs="Arial"/>
      <w:b/>
      <w:bCs/>
      <w:sz w:val="38"/>
      <w:szCs w:val="38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562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77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lisicil.adalet.gov.tr/" TargetMode="External"/><Relationship Id="rId13" Type="http://schemas.openxmlformats.org/officeDocument/2006/relationships/hyperlink" Target="http://www.adlisicil.adalet.gov.t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adlisicil.adalet.gov.t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10.xml"/><Relationship Id="rId5" Type="http://schemas.openxmlformats.org/officeDocument/2006/relationships/endnotes" Target="endnotes.xml"/><Relationship Id="rId15" Type="http://schemas.openxmlformats.org/officeDocument/2006/relationships/chart" Target="charts/chart20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hyperlink" Target="http://www.adlisicil.adalet.gov.tr/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lisicilistatistik@adalet.gov.tr" TargetMode="External"/><Relationship Id="rId1" Type="http://schemas.openxmlformats.org/officeDocument/2006/relationships/hyperlink" Target="mailto:adlisicilistatistik@adalet.gov.tr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0.xlsx"/><Relationship Id="rId1" Type="http://schemas.openxmlformats.org/officeDocument/2006/relationships/themeOverride" Target="../theme/themeOverrid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4382062993896E-2"/>
          <c:y val="4.4897959183673466E-2"/>
          <c:w val="0.94455617937006109"/>
          <c:h val="0.860415233810059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'Mevcut Tablo 1'!$AJ$13:$AJ$25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'Mevcut Tablo 1'!$AK$13:$AK$25</c:f>
              <c:numCache>
                <c:formatCode>###\ ###</c:formatCode>
                <c:ptCount val="13"/>
                <c:pt idx="0">
                  <c:v>136638</c:v>
                </c:pt>
                <c:pt idx="1">
                  <c:v>144098</c:v>
                </c:pt>
                <c:pt idx="2">
                  <c:v>158690</c:v>
                </c:pt>
                <c:pt idx="3">
                  <c:v>177262</c:v>
                </c:pt>
                <c:pt idx="4">
                  <c:v>200727</c:v>
                </c:pt>
                <c:pt idx="5">
                  <c:v>232340</c:v>
                </c:pt>
                <c:pt idx="6">
                  <c:v>264842</c:v>
                </c:pt>
                <c:pt idx="7">
                  <c:v>291546</c:v>
                </c:pt>
                <c:pt idx="8">
                  <c:v>266831</c:v>
                </c:pt>
                <c:pt idx="9">
                  <c:v>297860</c:v>
                </c:pt>
                <c:pt idx="10">
                  <c:v>341294</c:v>
                </c:pt>
                <c:pt idx="11">
                  <c:v>291911</c:v>
                </c:pt>
                <c:pt idx="12">
                  <c:v>383663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E-4141-9557-EAA37C12F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900672"/>
        <c:axId val="207902208"/>
      </c:barChart>
      <c:catAx>
        <c:axId val="20790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2208"/>
        <c:crosses val="autoZero"/>
        <c:auto val="1"/>
        <c:lblAlgn val="ctr"/>
        <c:lblOffset val="100"/>
        <c:noMultiLvlLbl val="0"/>
      </c:catAx>
      <c:valAx>
        <c:axId val="207902208"/>
        <c:scaling>
          <c:orientation val="minMax"/>
          <c:max val="4000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###\ ###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4382062993896E-2"/>
          <c:y val="4.4897959183673466E-2"/>
          <c:w val="0.94455617937006109"/>
          <c:h val="0.860415233810059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'Mevcut Tablo 1'!$AJ$13:$AJ$25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'Mevcut Tablo 1'!$AK$13:$AK$25</c:f>
              <c:numCache>
                <c:formatCode>###\ ###</c:formatCode>
                <c:ptCount val="13"/>
                <c:pt idx="0">
                  <c:v>136638</c:v>
                </c:pt>
                <c:pt idx="1">
                  <c:v>144098</c:v>
                </c:pt>
                <c:pt idx="2">
                  <c:v>158690</c:v>
                </c:pt>
                <c:pt idx="3">
                  <c:v>177262</c:v>
                </c:pt>
                <c:pt idx="4">
                  <c:v>200727</c:v>
                </c:pt>
                <c:pt idx="5">
                  <c:v>232340</c:v>
                </c:pt>
                <c:pt idx="6">
                  <c:v>264842</c:v>
                </c:pt>
                <c:pt idx="7">
                  <c:v>291546</c:v>
                </c:pt>
                <c:pt idx="8">
                  <c:v>266831</c:v>
                </c:pt>
                <c:pt idx="9">
                  <c:v>297860</c:v>
                </c:pt>
                <c:pt idx="10">
                  <c:v>341294</c:v>
                </c:pt>
                <c:pt idx="11">
                  <c:v>291911</c:v>
                </c:pt>
                <c:pt idx="12">
                  <c:v>383663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E-4141-9557-EAA37C12F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900672"/>
        <c:axId val="207902208"/>
      </c:barChart>
      <c:catAx>
        <c:axId val="20790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2208"/>
        <c:crosses val="autoZero"/>
        <c:auto val="1"/>
        <c:lblAlgn val="ctr"/>
        <c:lblOffset val="100"/>
        <c:noMultiLvlLbl val="0"/>
      </c:catAx>
      <c:valAx>
        <c:axId val="207902208"/>
        <c:scaling>
          <c:orientation val="minMax"/>
          <c:max val="4000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###\ ###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04294079691056"/>
          <c:y val="6.2744950703361974E-2"/>
          <c:w val="0.86384676961590523"/>
          <c:h val="0.76356913195996157"/>
        </c:manualLayout>
      </c:layout>
      <c:lineChart>
        <c:grouping val="standard"/>
        <c:varyColors val="0"/>
        <c:ser>
          <c:idx val="0"/>
          <c:order val="0"/>
          <c:tx>
            <c:strRef>
              <c:f>'Tablo 10'!$D$29</c:f>
              <c:strCache>
                <c:ptCount val="1"/>
                <c:pt idx="0">
                  <c:v>Giren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465557115438086E-2"/>
                  <c:y val="3.1098153547133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161 512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AA-4353-BECA-6945C447C698}"/>
                </c:ext>
              </c:extLst>
            </c:dLbl>
            <c:dLbl>
              <c:idx val="1"/>
              <c:layout>
                <c:manualLayout>
                  <c:x val="-3.910363330276876E-2"/>
                  <c:y val="-5.1669916197692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AA-4353-BECA-6945C447C698}"/>
                </c:ext>
              </c:extLst>
            </c:dLbl>
            <c:dLbl>
              <c:idx val="2"/>
              <c:layout>
                <c:manualLayout>
                  <c:x val="-4.1883252965472337E-2"/>
                  <c:y val="-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AA-4353-BECA-6945C447C698}"/>
                </c:ext>
              </c:extLst>
            </c:dLbl>
            <c:dLbl>
              <c:idx val="3"/>
              <c:layout>
                <c:manualLayout>
                  <c:x val="-3.3734939759036145E-2"/>
                  <c:y val="-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AA-4353-BECA-6945C447C698}"/>
                </c:ext>
              </c:extLst>
            </c:dLbl>
            <c:dLbl>
              <c:idx val="4"/>
              <c:layout>
                <c:manualLayout>
                  <c:x val="-3.5852204520946507E-2"/>
                  <c:y val="3.4985422740524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AA-4353-BECA-6945C447C698}"/>
                </c:ext>
              </c:extLst>
            </c:dLbl>
            <c:dLbl>
              <c:idx val="5"/>
              <c:layout>
                <c:manualLayout>
                  <c:x val="-7.1518768102231303E-2"/>
                  <c:y val="-3.223363403030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AA-4353-BECA-6945C447C698}"/>
                </c:ext>
              </c:extLst>
            </c:dLbl>
            <c:dLbl>
              <c:idx val="6"/>
              <c:layout>
                <c:manualLayout>
                  <c:x val="-4.6193837600244606E-2"/>
                  <c:y val="-3.8189174118177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AA-4353-BECA-6945C447C698}"/>
                </c:ext>
              </c:extLst>
            </c:dLbl>
            <c:dLbl>
              <c:idx val="7"/>
              <c:layout>
                <c:manualLayout>
                  <c:x val="-5.3930264262253724E-2"/>
                  <c:y val="-4.0873695408867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AA-4353-BECA-6945C447C698}"/>
                </c:ext>
              </c:extLst>
            </c:dLbl>
            <c:dLbl>
              <c:idx val="8"/>
              <c:layout>
                <c:manualLayout>
                  <c:x val="-7.6628352490421452E-3"/>
                  <c:y val="-2.31213872832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AA-4353-BECA-6945C447C698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'Tablo 10'!$C$30:$C$38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'Tablo 10'!$D$30:$D$38</c:f>
              <c:numCache>
                <c:formatCode>General</c:formatCode>
                <c:ptCount val="9"/>
                <c:pt idx="0">
                  <c:v>161512</c:v>
                </c:pt>
                <c:pt idx="1">
                  <c:v>187665</c:v>
                </c:pt>
                <c:pt idx="2">
                  <c:v>215025</c:v>
                </c:pt>
                <c:pt idx="3">
                  <c:v>220529</c:v>
                </c:pt>
                <c:pt idx="4">
                  <c:v>202373</c:v>
                </c:pt>
                <c:pt idx="5">
                  <c:v>270001</c:v>
                </c:pt>
                <c:pt idx="6">
                  <c:v>301410</c:v>
                </c:pt>
                <c:pt idx="7">
                  <c:v>294991</c:v>
                </c:pt>
                <c:pt idx="8">
                  <c:v>306545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CAA-4353-BECA-6945C447C698}"/>
            </c:ext>
          </c:extLst>
        </c:ser>
        <c:ser>
          <c:idx val="2"/>
          <c:order val="2"/>
          <c:tx>
            <c:strRef>
              <c:f>'Tablo 10'!$F$29</c:f>
              <c:strCache>
                <c:ptCount val="1"/>
                <c:pt idx="0">
                  <c:v>Çıkan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961342041547131E-2"/>
                  <c:y val="-3.3070866141732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AA-4353-BECA-6945C447C698}"/>
                </c:ext>
              </c:extLst>
            </c:dLbl>
            <c:dLbl>
              <c:idx val="4"/>
              <c:layout>
                <c:manualLayout>
                  <c:x val="-5.0297259354208756E-2"/>
                  <c:y val="-2.9183596948340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AA-4353-BECA-6945C447C698}"/>
                </c:ext>
              </c:extLst>
            </c:dLbl>
            <c:dLbl>
              <c:idx val="7"/>
              <c:layout>
                <c:manualLayout>
                  <c:x val="-1.8529116392798403E-2"/>
                  <c:y val="-2.1223458318338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AA-4353-BECA-6945C447C69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262</a:t>
                    </a:r>
                    <a:r>
                      <a:rPr lang="en-US" baseline="0"/>
                      <a:t> 476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25-4C0E-8A9B-B559430C6D40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'Tablo 10'!$C$30:$C$38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'Tablo 10'!$F$30:$F$38</c:f>
              <c:numCache>
                <c:formatCode>General</c:formatCode>
                <c:ptCount val="9"/>
                <c:pt idx="0">
                  <c:v>176658</c:v>
                </c:pt>
                <c:pt idx="1">
                  <c:v>162894</c:v>
                </c:pt>
                <c:pt idx="2">
                  <c:v>179362</c:v>
                </c:pt>
                <c:pt idx="3">
                  <c:v>198036</c:v>
                </c:pt>
                <c:pt idx="4">
                  <c:v>220223</c:v>
                </c:pt>
                <c:pt idx="5">
                  <c:v>240691</c:v>
                </c:pt>
                <c:pt idx="6">
                  <c:v>264844</c:v>
                </c:pt>
                <c:pt idx="7">
                  <c:v>356936</c:v>
                </c:pt>
                <c:pt idx="8">
                  <c:v>262473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CAA-4353-BECA-6945C447C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335232"/>
        <c:axId val="20833676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'Tablo 10'!$E$29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'Tablo 10'!$C$30:$C$38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  <c:pt idx="5">
                        <c:v>2021</c:v>
                      </c:pt>
                      <c:pt idx="6">
                        <c:v>2022</c:v>
                      </c:pt>
                      <c:pt idx="7">
                        <c:v>2023</c:v>
                      </c:pt>
                      <c:pt idx="8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'Tablo 10'!$E$30:$E$35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E-DCAA-4353-BECA-6945C447C698}"/>
                  </c:ext>
                </c:extLst>
              </c15:ser>
            </c15:filteredLineSeries>
          </c:ext>
        </c:extLst>
      </c:lineChart>
      <c:catAx>
        <c:axId val="20833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6768"/>
        <c:crosses val="autoZero"/>
        <c:auto val="1"/>
        <c:lblAlgn val="ctr"/>
        <c:lblOffset val="100"/>
        <c:noMultiLvlLbl val="0"/>
      </c:catAx>
      <c:valAx>
        <c:axId val="208336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##\ ###" sourceLinked="0"/>
        <c:majorTickMark val="none"/>
        <c:minorTickMark val="none"/>
        <c:tickLblPos val="nextTo"/>
        <c:spPr>
          <a:noFill/>
          <a:ln>
            <a:solidFill>
              <a:schemeClr val="accent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07417455171046"/>
          <c:y val="0.91184925583723997"/>
          <c:w val="0.5614706985156267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04294079691056"/>
          <c:y val="6.2744950703361974E-2"/>
          <c:w val="0.86384676961590523"/>
          <c:h val="0.76356913195996157"/>
        </c:manualLayout>
      </c:layout>
      <c:lineChart>
        <c:grouping val="standard"/>
        <c:varyColors val="0"/>
        <c:ser>
          <c:idx val="0"/>
          <c:order val="0"/>
          <c:tx>
            <c:strRef>
              <c:f>'Tablo 10'!$D$29</c:f>
              <c:strCache>
                <c:ptCount val="1"/>
                <c:pt idx="0">
                  <c:v>Giren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465557115438086E-2"/>
                  <c:y val="3.1098153547133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161 512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AA-4353-BECA-6945C447C698}"/>
                </c:ext>
              </c:extLst>
            </c:dLbl>
            <c:dLbl>
              <c:idx val="1"/>
              <c:layout>
                <c:manualLayout>
                  <c:x val="-3.910363330276876E-2"/>
                  <c:y val="-5.1669916197692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AA-4353-BECA-6945C447C698}"/>
                </c:ext>
              </c:extLst>
            </c:dLbl>
            <c:dLbl>
              <c:idx val="2"/>
              <c:layout>
                <c:manualLayout>
                  <c:x val="-4.1883252965472337E-2"/>
                  <c:y val="-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AA-4353-BECA-6945C447C698}"/>
                </c:ext>
              </c:extLst>
            </c:dLbl>
            <c:dLbl>
              <c:idx val="3"/>
              <c:layout>
                <c:manualLayout>
                  <c:x val="-3.3734939759036145E-2"/>
                  <c:y val="-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AA-4353-BECA-6945C447C698}"/>
                </c:ext>
              </c:extLst>
            </c:dLbl>
            <c:dLbl>
              <c:idx val="4"/>
              <c:layout>
                <c:manualLayout>
                  <c:x val="-3.5852204520946507E-2"/>
                  <c:y val="3.4985422740524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AA-4353-BECA-6945C447C698}"/>
                </c:ext>
              </c:extLst>
            </c:dLbl>
            <c:dLbl>
              <c:idx val="5"/>
              <c:layout>
                <c:manualLayout>
                  <c:x val="-7.1518768102231303E-2"/>
                  <c:y val="-3.223363403030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AA-4353-BECA-6945C447C698}"/>
                </c:ext>
              </c:extLst>
            </c:dLbl>
            <c:dLbl>
              <c:idx val="6"/>
              <c:layout>
                <c:manualLayout>
                  <c:x val="-4.6193837600244606E-2"/>
                  <c:y val="-3.8189174118177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AA-4353-BECA-6945C447C698}"/>
                </c:ext>
              </c:extLst>
            </c:dLbl>
            <c:dLbl>
              <c:idx val="7"/>
              <c:layout>
                <c:manualLayout>
                  <c:x val="-5.3930264262253724E-2"/>
                  <c:y val="-4.0873695408867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AA-4353-BECA-6945C447C698}"/>
                </c:ext>
              </c:extLst>
            </c:dLbl>
            <c:dLbl>
              <c:idx val="8"/>
              <c:layout>
                <c:manualLayout>
                  <c:x val="-7.6628352490421452E-3"/>
                  <c:y val="-2.31213872832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AA-4353-BECA-6945C447C698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'Tablo 10'!$C$30:$C$38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'Tablo 10'!$D$30:$D$38</c:f>
              <c:numCache>
                <c:formatCode>General</c:formatCode>
                <c:ptCount val="9"/>
                <c:pt idx="0">
                  <c:v>161512</c:v>
                </c:pt>
                <c:pt idx="1">
                  <c:v>187665</c:v>
                </c:pt>
                <c:pt idx="2">
                  <c:v>215025</c:v>
                </c:pt>
                <c:pt idx="3">
                  <c:v>220529</c:v>
                </c:pt>
                <c:pt idx="4">
                  <c:v>202373</c:v>
                </c:pt>
                <c:pt idx="5">
                  <c:v>270001</c:v>
                </c:pt>
                <c:pt idx="6">
                  <c:v>301410</c:v>
                </c:pt>
                <c:pt idx="7">
                  <c:v>294991</c:v>
                </c:pt>
                <c:pt idx="8">
                  <c:v>306545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CAA-4353-BECA-6945C447C698}"/>
            </c:ext>
          </c:extLst>
        </c:ser>
        <c:ser>
          <c:idx val="2"/>
          <c:order val="2"/>
          <c:tx>
            <c:strRef>
              <c:f>'Tablo 10'!$F$29</c:f>
              <c:strCache>
                <c:ptCount val="1"/>
                <c:pt idx="0">
                  <c:v>Çıkan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961342041547131E-2"/>
                  <c:y val="-3.3070866141732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AA-4353-BECA-6945C447C698}"/>
                </c:ext>
              </c:extLst>
            </c:dLbl>
            <c:dLbl>
              <c:idx val="4"/>
              <c:layout>
                <c:manualLayout>
                  <c:x val="-5.0297259354208756E-2"/>
                  <c:y val="-2.9183596948340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AA-4353-BECA-6945C447C698}"/>
                </c:ext>
              </c:extLst>
            </c:dLbl>
            <c:dLbl>
              <c:idx val="7"/>
              <c:layout>
                <c:manualLayout>
                  <c:x val="-1.8529116392798403E-2"/>
                  <c:y val="-2.1223458318338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AA-4353-BECA-6945C447C69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262</a:t>
                    </a:r>
                    <a:r>
                      <a:rPr lang="en-US" baseline="0"/>
                      <a:t> 476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25-4C0E-8A9B-B559430C6D40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'Tablo 10'!$C$30:$C$38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'Tablo 10'!$F$30:$F$38</c:f>
              <c:numCache>
                <c:formatCode>General</c:formatCode>
                <c:ptCount val="9"/>
                <c:pt idx="0">
                  <c:v>176658</c:v>
                </c:pt>
                <c:pt idx="1">
                  <c:v>162894</c:v>
                </c:pt>
                <c:pt idx="2">
                  <c:v>179362</c:v>
                </c:pt>
                <c:pt idx="3">
                  <c:v>198036</c:v>
                </c:pt>
                <c:pt idx="4">
                  <c:v>220223</c:v>
                </c:pt>
                <c:pt idx="5">
                  <c:v>240691</c:v>
                </c:pt>
                <c:pt idx="6">
                  <c:v>264844</c:v>
                </c:pt>
                <c:pt idx="7">
                  <c:v>356936</c:v>
                </c:pt>
                <c:pt idx="8">
                  <c:v>262473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CAA-4353-BECA-6945C447C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335232"/>
        <c:axId val="20833676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'Tablo 10'!$E$29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'Tablo 10'!$C$30:$C$38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  <c:pt idx="5">
                        <c:v>2021</c:v>
                      </c:pt>
                      <c:pt idx="6">
                        <c:v>2022</c:v>
                      </c:pt>
                      <c:pt idx="7">
                        <c:v>2023</c:v>
                      </c:pt>
                      <c:pt idx="8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'Tablo 10'!$E$30:$E$35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E-DCAA-4353-BECA-6945C447C698}"/>
                  </c:ext>
                </c:extLst>
              </c15:ser>
            </c15:filteredLineSeries>
          </c:ext>
        </c:extLst>
      </c:lineChart>
      <c:catAx>
        <c:axId val="20833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6768"/>
        <c:crosses val="autoZero"/>
        <c:auto val="1"/>
        <c:lblAlgn val="ctr"/>
        <c:lblOffset val="100"/>
        <c:noMultiLvlLbl val="0"/>
      </c:catAx>
      <c:valAx>
        <c:axId val="208336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##\ ###" sourceLinked="0"/>
        <c:majorTickMark val="none"/>
        <c:minorTickMark val="none"/>
        <c:tickLblPos val="nextTo"/>
        <c:spPr>
          <a:noFill/>
          <a:ln>
            <a:solidFill>
              <a:schemeClr val="accent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07417455171046"/>
          <c:y val="0.91184925583723997"/>
          <c:w val="0.5614706985156267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ab125040</dc:creator>
  <cp:keywords/>
  <dc:description/>
  <cp:lastModifiedBy>SALİM ÖZEREN 173030</cp:lastModifiedBy>
  <cp:revision>10</cp:revision>
  <cp:lastPrinted>2025-05-02T08:50:00Z</cp:lastPrinted>
  <dcterms:created xsi:type="dcterms:W3CDTF">2025-05-02T09:05:00Z</dcterms:created>
  <dcterms:modified xsi:type="dcterms:W3CDTF">2025-05-05T06:22:00Z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